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6A553" w14:textId="1ED3E425" w:rsidR="009F10DB" w:rsidRPr="00363D20" w:rsidRDefault="009F10DB" w:rsidP="00603A35">
      <w:pPr>
        <w:spacing w:line="384" w:lineRule="auto"/>
        <w:jc w:val="center"/>
        <w:rPr>
          <w:rFonts w:ascii="Cambria" w:hAnsi="Cambria"/>
          <w:b/>
          <w:bCs/>
        </w:rPr>
      </w:pPr>
      <w:r w:rsidRPr="00363D20">
        <w:rPr>
          <w:rFonts w:ascii="Cambria" w:hAnsi="Cambria"/>
          <w:b/>
          <w:bCs/>
        </w:rPr>
        <w:t>A TANTÁRGY ADATLAPJA</w:t>
      </w:r>
    </w:p>
    <w:p w14:paraId="73B2268A" w14:textId="535BBE17" w:rsidR="00123B64" w:rsidRPr="00603A35" w:rsidRDefault="00603A35" w:rsidP="005610EE">
      <w:pPr>
        <w:spacing w:line="384" w:lineRule="auto"/>
        <w:jc w:val="center"/>
        <w:rPr>
          <w:rFonts w:ascii="Cambria" w:hAnsi="Cambria"/>
          <w:b/>
          <w:iCs/>
          <w:color w:val="000000" w:themeColor="text1"/>
          <w:sz w:val="32"/>
        </w:rPr>
      </w:pPr>
      <w:r w:rsidRPr="00603A35">
        <w:rPr>
          <w:rFonts w:ascii="Cambria" w:hAnsi="Cambria"/>
          <w:b/>
          <w:iCs/>
          <w:color w:val="000000" w:themeColor="text1"/>
          <w:sz w:val="32"/>
        </w:rPr>
        <w:t>Reklám</w:t>
      </w:r>
    </w:p>
    <w:p w14:paraId="147D6DE1" w14:textId="134AA0B1" w:rsidR="00123B64" w:rsidRPr="00363D20" w:rsidRDefault="00832BD1" w:rsidP="005610EE">
      <w:pPr>
        <w:spacing w:line="384" w:lineRule="auto"/>
        <w:jc w:val="center"/>
        <w:rPr>
          <w:rFonts w:ascii="Cambria" w:hAnsi="Cambria"/>
        </w:rPr>
      </w:pPr>
      <w:r w:rsidRPr="00363D20">
        <w:rPr>
          <w:rFonts w:ascii="Cambria" w:hAnsi="Cambria"/>
        </w:rPr>
        <w:t>Egyetemi</w:t>
      </w:r>
      <w:r w:rsidR="005334A2" w:rsidRPr="00363D20">
        <w:rPr>
          <w:rFonts w:ascii="Cambria" w:hAnsi="Cambria"/>
        </w:rPr>
        <w:t xml:space="preserve"> tanév</w:t>
      </w:r>
      <w:r w:rsidR="00363D20" w:rsidRPr="00363D20">
        <w:rPr>
          <w:rFonts w:ascii="Cambria" w:hAnsi="Cambria"/>
        </w:rPr>
        <w:t xml:space="preserve"> </w:t>
      </w:r>
      <w:r w:rsidR="004F104B">
        <w:rPr>
          <w:rFonts w:ascii="Cambria" w:hAnsi="Cambria"/>
          <w:color w:val="FF0000"/>
        </w:rPr>
        <w:t>2025/2026</w:t>
      </w:r>
    </w:p>
    <w:p w14:paraId="28DAEF12" w14:textId="77777777" w:rsidR="002315D2" w:rsidRPr="00363D20" w:rsidRDefault="002315D2" w:rsidP="00E703A6">
      <w:pPr>
        <w:rPr>
          <w:rFonts w:ascii="Cambria" w:hAnsi="Cambria"/>
          <w:color w:val="FF0000"/>
          <w:sz w:val="22"/>
          <w:szCs w:val="22"/>
        </w:rPr>
      </w:pPr>
    </w:p>
    <w:p w14:paraId="6FE23610" w14:textId="4B489D7C" w:rsidR="00886616" w:rsidRPr="00363D20" w:rsidRDefault="00886616" w:rsidP="00E703A6">
      <w:pPr>
        <w:ind w:left="142" w:hanging="567"/>
        <w:rPr>
          <w:rFonts w:ascii="Cambria" w:hAnsi="Cambria"/>
          <w:b/>
          <w:sz w:val="20"/>
          <w:szCs w:val="20"/>
        </w:rPr>
      </w:pPr>
      <w:r w:rsidRPr="00363D20">
        <w:rPr>
          <w:rFonts w:ascii="Cambria" w:hAnsi="Cambria"/>
          <w:b/>
          <w:sz w:val="20"/>
          <w:szCs w:val="20"/>
        </w:rPr>
        <w:t xml:space="preserve">1. </w:t>
      </w:r>
      <w:r w:rsidR="004F1246" w:rsidRPr="00363D20">
        <w:rPr>
          <w:rFonts w:ascii="Cambria" w:hAnsi="Cambria"/>
          <w:b/>
          <w:sz w:val="20"/>
          <w:szCs w:val="20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363D20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363D20" w:rsidRDefault="00D51618" w:rsidP="00E703A6">
            <w:pPr>
              <w:keepNext/>
              <w:suppressAutoHyphens/>
              <w:ind w:left="34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1.1. </w:t>
            </w:r>
            <w:r w:rsidR="007843D7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69A78706" w14:textId="77777777" w:rsidR="00603A35" w:rsidRPr="00603A35" w:rsidRDefault="00603A35" w:rsidP="00603A35">
            <w:pPr>
              <w:rPr>
                <w:rFonts w:eastAsia="Times New Roman"/>
              </w:rPr>
            </w:pPr>
            <w:proofErr w:type="spellStart"/>
            <w:r w:rsidRPr="00603A35">
              <w:rPr>
                <w:rFonts w:eastAsia="Times New Roman"/>
              </w:rPr>
              <w:t>Babeș</w:t>
            </w:r>
            <w:proofErr w:type="spellEnd"/>
            <w:r w:rsidRPr="00603A35">
              <w:rPr>
                <w:rFonts w:eastAsia="Times New Roman"/>
              </w:rPr>
              <w:t>–Bolyai Tudományegyetem</w:t>
            </w:r>
          </w:p>
          <w:p w14:paraId="33E6C37A" w14:textId="04EBB944" w:rsidR="00D51618" w:rsidRPr="00363D20" w:rsidRDefault="00D51618" w:rsidP="003575C8">
            <w:pPr>
              <w:keepNext/>
              <w:suppressAutoHyphens/>
              <w:ind w:left="90" w:right="-625"/>
              <w:jc w:val="both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363D20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363D20" w:rsidRDefault="00D51618" w:rsidP="00E703A6">
            <w:pPr>
              <w:keepNext/>
              <w:suppressAutoHyphens/>
              <w:ind w:left="34"/>
              <w:outlineLvl w:val="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1.2. </w:t>
            </w:r>
            <w:r w:rsidR="00EF2873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Kar</w:t>
            </w:r>
          </w:p>
        </w:tc>
        <w:tc>
          <w:tcPr>
            <w:tcW w:w="6946" w:type="dxa"/>
            <w:vAlign w:val="center"/>
          </w:tcPr>
          <w:p w14:paraId="58BB6138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Színház és Film Kar</w:t>
            </w:r>
          </w:p>
          <w:p w14:paraId="15D1FA1F" w14:textId="77777777" w:rsidR="00D51618" w:rsidRPr="00363D20" w:rsidRDefault="00D51618" w:rsidP="00E703A6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363D20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363D20" w:rsidRDefault="00D51618" w:rsidP="00E703A6">
            <w:pPr>
              <w:keepNext/>
              <w:suppressAutoHyphens/>
              <w:ind w:left="34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1.3. </w:t>
            </w:r>
            <w:r w:rsidR="00893AF8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Intézet</w:t>
            </w:r>
          </w:p>
        </w:tc>
        <w:tc>
          <w:tcPr>
            <w:tcW w:w="6946" w:type="dxa"/>
            <w:vAlign w:val="center"/>
          </w:tcPr>
          <w:p w14:paraId="3A78F7A2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Magyar Színházi Intézet</w:t>
            </w:r>
          </w:p>
          <w:p w14:paraId="04A98289" w14:textId="77777777" w:rsidR="00D51618" w:rsidRPr="00363D20" w:rsidRDefault="00D51618" w:rsidP="00E703A6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363D20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363D20" w:rsidRDefault="00D51618" w:rsidP="00E703A6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1.4.</w:t>
            </w:r>
            <w:r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r w:rsidR="00CA16E6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6A567ABD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Színház- és előadóművészetek</w:t>
            </w:r>
          </w:p>
          <w:p w14:paraId="0E1920A1" w14:textId="77777777" w:rsidR="00D51618" w:rsidRPr="00363D20" w:rsidRDefault="00D51618" w:rsidP="00E703A6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363D20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363D20" w:rsidRDefault="00D51618" w:rsidP="00E703A6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vertAlign w:val="superscript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1.5.</w:t>
            </w:r>
            <w:r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r w:rsidR="008C0848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010BD66C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Alapképzés</w:t>
            </w:r>
          </w:p>
          <w:p w14:paraId="2F581B40" w14:textId="77777777" w:rsidR="00D51618" w:rsidRPr="00363D20" w:rsidRDefault="00D51618" w:rsidP="00E703A6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363D20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363D20" w:rsidRDefault="00D51618" w:rsidP="00E703A6">
            <w:pPr>
              <w:keepNext/>
              <w:suppressAutoHyphens/>
              <w:ind w:left="34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1.6. </w:t>
            </w:r>
            <w:r w:rsidR="007506B7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Tanulmányi program</w:t>
            </w:r>
            <w:r w:rsidR="00982E92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1C658930" w14:textId="77777777" w:rsidR="00603A35" w:rsidRPr="00603A35" w:rsidRDefault="00603A35" w:rsidP="00603A35">
            <w:pPr>
              <w:rPr>
                <w:rFonts w:eastAsia="Times New Roman"/>
              </w:rPr>
            </w:pPr>
            <w:proofErr w:type="spellStart"/>
            <w:r w:rsidRPr="00603A35">
              <w:rPr>
                <w:rFonts w:eastAsia="Times New Roman"/>
              </w:rPr>
              <w:t>Teatrológia</w:t>
            </w:r>
            <w:proofErr w:type="spellEnd"/>
          </w:p>
          <w:p w14:paraId="2025CE64" w14:textId="77777777" w:rsidR="00D51618" w:rsidRPr="00363D20" w:rsidRDefault="00D51618" w:rsidP="00E703A6">
            <w:pPr>
              <w:keepNext/>
              <w:suppressAutoHyphens/>
              <w:ind w:left="90"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D51618" w:rsidRPr="00363D20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363D20" w:rsidRDefault="00D51618" w:rsidP="00E703A6">
            <w:pPr>
              <w:keepNext/>
              <w:suppressAutoHyphens/>
              <w:ind w:left="34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1.7. </w:t>
            </w:r>
            <w:r w:rsidR="00414998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5E7FFE80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Nappali tagozat</w:t>
            </w:r>
          </w:p>
          <w:p w14:paraId="398F7AEA" w14:textId="622F0B2A" w:rsidR="00D51618" w:rsidRPr="00363D20" w:rsidRDefault="00D51618" w:rsidP="00E703A6">
            <w:pPr>
              <w:keepNext/>
              <w:suppressAutoHyphens/>
              <w:ind w:right="-625"/>
              <w:outlineLvl w:val="0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</w:tbl>
    <w:p w14:paraId="04115883" w14:textId="77777777" w:rsidR="00FC204E" w:rsidRPr="00363D20" w:rsidRDefault="00FC204E" w:rsidP="005610EE">
      <w:pPr>
        <w:rPr>
          <w:rFonts w:ascii="Cambria" w:hAnsi="Cambria"/>
          <w:b/>
          <w:sz w:val="22"/>
          <w:szCs w:val="22"/>
        </w:rPr>
      </w:pPr>
    </w:p>
    <w:p w14:paraId="101334E7" w14:textId="3C22B1C8" w:rsidR="00366881" w:rsidRPr="00363D20" w:rsidRDefault="00366881" w:rsidP="00E703A6">
      <w:pPr>
        <w:ind w:left="142" w:hanging="567"/>
        <w:rPr>
          <w:rFonts w:ascii="Cambria" w:hAnsi="Cambria"/>
          <w:b/>
          <w:sz w:val="20"/>
          <w:szCs w:val="20"/>
        </w:rPr>
      </w:pPr>
      <w:r w:rsidRPr="00363D20">
        <w:rPr>
          <w:rFonts w:ascii="Cambria" w:hAnsi="Cambria"/>
          <w:b/>
          <w:sz w:val="20"/>
          <w:szCs w:val="20"/>
        </w:rPr>
        <w:t xml:space="preserve">2. </w:t>
      </w:r>
      <w:r w:rsidR="00B96828" w:rsidRPr="00363D20">
        <w:rPr>
          <w:rFonts w:ascii="Cambria" w:hAnsi="Cambria"/>
          <w:b/>
          <w:sz w:val="20"/>
          <w:szCs w:val="20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363D20" w14:paraId="3E2CE595" w14:textId="77777777" w:rsidTr="00603A35">
        <w:trPr>
          <w:trHeight w:val="323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363D20" w:rsidRDefault="008F5E28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2.1. </w:t>
            </w:r>
            <w:r w:rsidR="002A6395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37ECD952" w:rsidR="008F5E28" w:rsidRPr="00193141" w:rsidRDefault="00603A35" w:rsidP="00E703A6">
            <w:pPr>
              <w:suppressAutoHyphens/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  <w:t>Reklám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363D20" w:rsidRDefault="00145A25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102952AB" w:rsidR="008F5E28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VLM3708</w:t>
            </w:r>
          </w:p>
        </w:tc>
      </w:tr>
      <w:tr w:rsidR="008F5E28" w:rsidRPr="00363D20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363D20" w:rsidRDefault="008F5E28" w:rsidP="00E703A6">
            <w:pPr>
              <w:suppressAutoHyphens/>
              <w:ind w:left="34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2.2. </w:t>
            </w:r>
            <w:r w:rsidR="00C81073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6D5DC696" w14:textId="4992EA00" w:rsidR="00603A35" w:rsidRPr="00603A35" w:rsidRDefault="00B40FB2" w:rsidP="00603A3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Dr. </w:t>
            </w:r>
            <w:r w:rsidR="00603A35" w:rsidRPr="00603A35">
              <w:rPr>
                <w:rFonts w:eastAsia="Times New Roman"/>
              </w:rPr>
              <w:t>Bartha Katalin Ágnes egyetemi docens</w:t>
            </w:r>
          </w:p>
          <w:p w14:paraId="02F7CAC0" w14:textId="77777777" w:rsidR="008F5E28" w:rsidRPr="00363D20" w:rsidRDefault="008F5E28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603A35" w:rsidRPr="00603A35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603A35" w:rsidRDefault="008F5E28" w:rsidP="00E703A6">
            <w:pPr>
              <w:suppressAutoHyphens/>
              <w:ind w:left="34"/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</w:pPr>
            <w:r w:rsidRPr="00603A35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  <w:t xml:space="preserve">2.3. </w:t>
            </w:r>
            <w:r w:rsidR="00B50086" w:rsidRPr="00603A35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63946B77" w14:textId="79B02ABF" w:rsidR="00603A35" w:rsidRPr="00603A35" w:rsidRDefault="00B40FB2" w:rsidP="00603A35">
            <w:pPr>
              <w:rPr>
                <w:rFonts w:eastAsia="Times New Roman"/>
                <w:color w:val="000000" w:themeColor="text1"/>
              </w:rPr>
            </w:pPr>
            <w:proofErr w:type="spellStart"/>
            <w:r>
              <w:rPr>
                <w:rFonts w:eastAsia="Times New Roman"/>
                <w:color w:val="000000" w:themeColor="text1"/>
              </w:rPr>
              <w:t>Drd</w:t>
            </w:r>
            <w:proofErr w:type="spellEnd"/>
            <w:r>
              <w:rPr>
                <w:rFonts w:eastAsia="Times New Roman"/>
                <w:color w:val="000000" w:themeColor="text1"/>
              </w:rPr>
              <w:t xml:space="preserve">. </w:t>
            </w:r>
            <w:r w:rsidR="00603A35" w:rsidRPr="00603A35">
              <w:rPr>
                <w:rFonts w:eastAsia="Times New Roman"/>
                <w:color w:val="000000" w:themeColor="text1"/>
              </w:rPr>
              <w:t xml:space="preserve">Lovassy-Cseh Tamás </w:t>
            </w:r>
          </w:p>
          <w:p w14:paraId="341D75ED" w14:textId="77777777" w:rsidR="008F5E28" w:rsidRPr="00603A35" w:rsidRDefault="008F5E28" w:rsidP="00E703A6">
            <w:pPr>
              <w:suppressAutoHyphens/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</w:pPr>
          </w:p>
        </w:tc>
      </w:tr>
      <w:tr w:rsidR="00603A35" w:rsidRPr="00603A35" w14:paraId="5663EAF6" w14:textId="77777777" w:rsidTr="00603A35">
        <w:trPr>
          <w:trHeight w:val="296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603A35" w:rsidRDefault="006016CF" w:rsidP="00E703A6">
            <w:pPr>
              <w:suppressAutoHyphens/>
              <w:ind w:left="34"/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</w:pPr>
            <w:r w:rsidRPr="00603A35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  <w:t xml:space="preserve">2.4. </w:t>
            </w:r>
            <w:r w:rsidR="00F112CC" w:rsidRPr="00603A35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4FEB9D81" w:rsidR="006016CF" w:rsidRPr="00603A35" w:rsidRDefault="00603A35" w:rsidP="00E703A6">
            <w:pPr>
              <w:suppressAutoHyphens/>
              <w:jc w:val="center"/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</w:pPr>
            <w:r w:rsidRPr="00603A35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603A35" w:rsidRDefault="006016CF" w:rsidP="00E703A6">
            <w:pPr>
              <w:suppressAutoHyphens/>
              <w:ind w:right="-203"/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</w:pPr>
            <w:r w:rsidRPr="00603A35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  <w:t xml:space="preserve">2.5. </w:t>
            </w:r>
            <w:r w:rsidR="0059285C" w:rsidRPr="00603A35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1D063F92" w:rsidR="006016CF" w:rsidRPr="00603A35" w:rsidRDefault="00603A35" w:rsidP="00E703A6">
            <w:pPr>
              <w:suppressAutoHyphens/>
              <w:jc w:val="center"/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</w:pPr>
            <w:r w:rsidRPr="00603A35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603A35" w:rsidRDefault="006016CF" w:rsidP="00E703A6">
            <w:pPr>
              <w:suppressAutoHyphens/>
              <w:ind w:right="-288"/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</w:pPr>
            <w:r w:rsidRPr="00603A35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  <w:t xml:space="preserve">2.6. </w:t>
            </w:r>
            <w:r w:rsidR="00CE0922" w:rsidRPr="00603A35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05039BBA" w:rsidR="006016CF" w:rsidRPr="00603A35" w:rsidRDefault="00603A35" w:rsidP="00E703A6">
            <w:pPr>
              <w:suppressAutoHyphens/>
              <w:jc w:val="center"/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</w:pPr>
            <w:r w:rsidRPr="00603A35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  <w:t>É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603A35" w:rsidRDefault="006016CF" w:rsidP="00E703A6">
            <w:pPr>
              <w:suppressAutoHyphens/>
              <w:rPr>
                <w:rFonts w:ascii="Cambria" w:eastAsia="Times New Roman" w:hAnsi="Cambria"/>
                <w:color w:val="000000" w:themeColor="text1"/>
                <w:sz w:val="20"/>
                <w:szCs w:val="20"/>
                <w:vertAlign w:val="superscript"/>
                <w:lang w:eastAsia="zh-CN"/>
              </w:rPr>
            </w:pPr>
            <w:r w:rsidRPr="00603A35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  <w:t xml:space="preserve">2.7. </w:t>
            </w:r>
            <w:r w:rsidR="00873733" w:rsidRPr="00603A35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7679D767" w:rsidR="006016CF" w:rsidRPr="00603A35" w:rsidRDefault="00603A35" w:rsidP="00E703A6">
            <w:pPr>
              <w:suppressAutoHyphens/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</w:pPr>
            <w:r w:rsidRPr="00603A35">
              <w:rPr>
                <w:rFonts w:ascii="Cambria" w:eastAsia="Times New Roman" w:hAnsi="Cambria"/>
                <w:color w:val="000000" w:themeColor="text1"/>
                <w:sz w:val="20"/>
                <w:szCs w:val="20"/>
                <w:lang w:eastAsia="zh-CN"/>
              </w:rPr>
              <w:t>választható</w:t>
            </w:r>
          </w:p>
        </w:tc>
      </w:tr>
    </w:tbl>
    <w:p w14:paraId="6E504759" w14:textId="77777777" w:rsidR="00586682" w:rsidRPr="00363D20" w:rsidRDefault="00586682" w:rsidP="005610EE">
      <w:pPr>
        <w:suppressAutoHyphens/>
        <w:ind w:right="-765"/>
        <w:rPr>
          <w:rFonts w:ascii="Cambria" w:hAnsi="Cambria"/>
          <w:sz w:val="22"/>
          <w:szCs w:val="22"/>
        </w:rPr>
      </w:pPr>
    </w:p>
    <w:p w14:paraId="59DB4156" w14:textId="5D51F603" w:rsidR="00586682" w:rsidRPr="00363D20" w:rsidRDefault="00586682" w:rsidP="00E703A6">
      <w:pPr>
        <w:suppressAutoHyphens/>
        <w:ind w:right="-766" w:hanging="426"/>
        <w:rPr>
          <w:rFonts w:ascii="Cambria" w:eastAsia="Times New Roman" w:hAnsi="Cambria"/>
          <w:sz w:val="20"/>
          <w:szCs w:val="20"/>
          <w:lang w:eastAsia="zh-CN"/>
        </w:rPr>
      </w:pPr>
      <w:r w:rsidRPr="00363D20">
        <w:rPr>
          <w:rFonts w:ascii="Cambria" w:eastAsia="Times New Roman" w:hAnsi="Cambria"/>
          <w:b/>
          <w:sz w:val="20"/>
          <w:szCs w:val="20"/>
          <w:lang w:eastAsia="zh-CN"/>
        </w:rPr>
        <w:t xml:space="preserve">3. </w:t>
      </w:r>
      <w:r w:rsidR="006F6533" w:rsidRPr="00363D20">
        <w:rPr>
          <w:rFonts w:ascii="Cambria" w:eastAsia="Times New Roman" w:hAnsi="Cambria"/>
          <w:b/>
          <w:sz w:val="20"/>
          <w:szCs w:val="20"/>
          <w:lang w:eastAsia="zh-CN"/>
        </w:rPr>
        <w:t xml:space="preserve">Teljes becsült idő </w:t>
      </w:r>
      <w:r w:rsidR="006F6533" w:rsidRPr="00363D20">
        <w:rPr>
          <w:rFonts w:ascii="Cambria" w:eastAsia="Times New Roman" w:hAnsi="Cambria"/>
          <w:bCs/>
          <w:sz w:val="20"/>
          <w:szCs w:val="20"/>
          <w:lang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4"/>
        <w:gridCol w:w="569"/>
      </w:tblGrid>
      <w:tr w:rsidR="002D19B2" w:rsidRPr="00363D20" w14:paraId="4BEA5162" w14:textId="77777777" w:rsidTr="00603A35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363D20" w:rsidRDefault="002D19B2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3.1.</w:t>
            </w:r>
            <w:r w:rsidR="000453A3" w:rsidRPr="00363D20">
              <w:rPr>
                <w:rFonts w:ascii="Cambria" w:hAnsi="Cambria"/>
                <w:sz w:val="20"/>
                <w:szCs w:val="20"/>
              </w:rPr>
              <w:t xml:space="preserve"> </w:t>
            </w:r>
            <w:r w:rsidR="000453A3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Heti óraszám </w:t>
            </w: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608BADB3" w:rsidR="002D19B2" w:rsidRPr="00363D20" w:rsidRDefault="00603A35" w:rsidP="00E703A6">
            <w:pPr>
              <w:suppressAutoHyphens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363D20" w:rsidRDefault="001C0ABE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69939A2B" w:rsidR="002D19B2" w:rsidRPr="00363D20" w:rsidRDefault="00603A35" w:rsidP="00E703A6">
            <w:pPr>
              <w:suppressAutoHyphens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2975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363D20" w:rsidRDefault="00EB79BF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3.3 szeminárium/labor</w:t>
            </w:r>
            <w:r w:rsidR="00CA31D8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/projekt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1481A02B" w14:textId="5E8E6445" w:rsidR="002D19B2" w:rsidRPr="00363D20" w:rsidRDefault="00603A35" w:rsidP="00E703A6">
            <w:pPr>
              <w:suppressAutoHyphens/>
              <w:jc w:val="center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2</w:t>
            </w:r>
          </w:p>
        </w:tc>
      </w:tr>
      <w:tr w:rsidR="004E578B" w:rsidRPr="00363D20" w14:paraId="4ED618CB" w14:textId="77777777" w:rsidTr="00603A35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363D20" w:rsidRDefault="004E578B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3.4. </w:t>
            </w:r>
            <w:r w:rsidR="00C93E7A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Tantervben szereplő </w:t>
            </w:r>
            <w:proofErr w:type="spellStart"/>
            <w:r w:rsidR="00C93E7A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összóraszám</w:t>
            </w:r>
            <w:proofErr w:type="spellEnd"/>
          </w:p>
        </w:tc>
        <w:tc>
          <w:tcPr>
            <w:tcW w:w="709" w:type="dxa"/>
            <w:vAlign w:val="center"/>
          </w:tcPr>
          <w:p w14:paraId="158B1893" w14:textId="17A9A68D" w:rsidR="004E578B" w:rsidRPr="00363D20" w:rsidRDefault="00603A35" w:rsidP="00E703A6">
            <w:pPr>
              <w:suppressAutoHyphens/>
              <w:jc w:val="center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42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363D20" w:rsidRDefault="001C0ABE" w:rsidP="00E703A6">
            <w:pPr>
              <w:suppressAutoHyphens/>
              <w:rPr>
                <w:rFonts w:ascii="Cambria" w:eastAsia="Times New Roman" w:hAnsi="Cambria"/>
                <w:color w:val="FF0000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62672FE2" w:rsidR="004E578B" w:rsidRPr="00363D20" w:rsidRDefault="00603A35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2975" w:type="dxa"/>
            <w:gridSpan w:val="2"/>
            <w:vAlign w:val="center"/>
          </w:tcPr>
          <w:p w14:paraId="283FA802" w14:textId="34753B8E" w:rsidR="004E578B" w:rsidRPr="00363D20" w:rsidRDefault="004E578B" w:rsidP="00E703A6">
            <w:pPr>
              <w:suppressAutoHyphens/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bCs/>
                <w:sz w:val="20"/>
                <w:szCs w:val="20"/>
                <w:lang w:eastAsia="zh-CN"/>
              </w:rPr>
              <w:t xml:space="preserve">3.6 </w:t>
            </w:r>
            <w:r w:rsidR="00EB79BF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szeminárium/labor</w:t>
            </w:r>
          </w:p>
        </w:tc>
        <w:tc>
          <w:tcPr>
            <w:tcW w:w="569" w:type="dxa"/>
            <w:vAlign w:val="center"/>
          </w:tcPr>
          <w:p w14:paraId="2D1D0F06" w14:textId="2BA4E7F0" w:rsidR="004E578B" w:rsidRPr="00363D20" w:rsidRDefault="00603A35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28</w:t>
            </w:r>
          </w:p>
        </w:tc>
      </w:tr>
      <w:tr w:rsidR="00117B5A" w:rsidRPr="00363D20" w14:paraId="76F485A1" w14:textId="77777777" w:rsidTr="00603A35">
        <w:trPr>
          <w:trHeight w:val="284"/>
        </w:trPr>
        <w:tc>
          <w:tcPr>
            <w:tcW w:w="9916" w:type="dxa"/>
            <w:gridSpan w:val="6"/>
            <w:vAlign w:val="center"/>
          </w:tcPr>
          <w:p w14:paraId="45238711" w14:textId="5D3433F8" w:rsidR="00117B5A" w:rsidRPr="00363D20" w:rsidRDefault="00F66643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A</w:t>
            </w:r>
            <w:r w:rsidR="006A0243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z </w:t>
            </w:r>
            <w:r w:rsidR="00995E0D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egyéni</w:t>
            </w:r>
            <w:r w:rsidR="006A0243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</w:t>
            </w:r>
            <w:r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tanulmányi </w:t>
            </w:r>
            <w:r w:rsidR="006A0243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idő (</w:t>
            </w:r>
            <w:r w:rsidR="00995E0D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E</w:t>
            </w:r>
            <w:r w:rsidR="006A0243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T) és az önképzési tevékenységekre</w:t>
            </w:r>
            <w:r w:rsidR="00F8066B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(ÖT)</w:t>
            </w:r>
            <w:r w:rsidR="006A0243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 szánt idő </w:t>
            </w:r>
            <w:r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elosztása:</w:t>
            </w:r>
          </w:p>
        </w:tc>
        <w:tc>
          <w:tcPr>
            <w:tcW w:w="569" w:type="dxa"/>
            <w:vAlign w:val="center"/>
          </w:tcPr>
          <w:p w14:paraId="7F017BBA" w14:textId="29B2CBD2" w:rsidR="00117B5A" w:rsidRPr="00363D20" w:rsidRDefault="00FE67FF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óra</w:t>
            </w:r>
          </w:p>
        </w:tc>
      </w:tr>
      <w:tr w:rsidR="00117B5A" w:rsidRPr="00363D20" w14:paraId="099BC67F" w14:textId="77777777" w:rsidTr="00603A35">
        <w:trPr>
          <w:trHeight w:val="284"/>
        </w:trPr>
        <w:tc>
          <w:tcPr>
            <w:tcW w:w="9916" w:type="dxa"/>
            <w:gridSpan w:val="6"/>
            <w:vAlign w:val="center"/>
          </w:tcPr>
          <w:p w14:paraId="1DB76375" w14:textId="4F85EA0B" w:rsidR="00117B5A" w:rsidRPr="00363D20" w:rsidRDefault="00AB0693" w:rsidP="00E703A6">
            <w:pPr>
              <w:suppressAutoHyphens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A tankönyv, a jegyzet, a szakirodalom vagy saját jegyzetek tanulmányozása</w:t>
            </w:r>
          </w:p>
        </w:tc>
        <w:tc>
          <w:tcPr>
            <w:tcW w:w="569" w:type="dxa"/>
            <w:vAlign w:val="center"/>
          </w:tcPr>
          <w:p w14:paraId="1F6F3D9F" w14:textId="7062BF2C" w:rsidR="00117B5A" w:rsidRPr="00363D20" w:rsidRDefault="00603A35" w:rsidP="008261D8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15</w:t>
            </w:r>
          </w:p>
        </w:tc>
      </w:tr>
      <w:tr w:rsidR="00117B5A" w:rsidRPr="00363D20" w14:paraId="19B76104" w14:textId="77777777" w:rsidTr="00603A35">
        <w:trPr>
          <w:trHeight w:val="284"/>
        </w:trPr>
        <w:tc>
          <w:tcPr>
            <w:tcW w:w="9916" w:type="dxa"/>
            <w:gridSpan w:val="6"/>
            <w:vAlign w:val="center"/>
          </w:tcPr>
          <w:p w14:paraId="381A9F6C" w14:textId="2C9D0854" w:rsidR="00117B5A" w:rsidRPr="00363D20" w:rsidRDefault="00A869F5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Könyvtárban, elektronikus adatbázisokban vagy terepen való további tájékozódás</w:t>
            </w:r>
          </w:p>
        </w:tc>
        <w:tc>
          <w:tcPr>
            <w:tcW w:w="569" w:type="dxa"/>
            <w:vAlign w:val="center"/>
          </w:tcPr>
          <w:p w14:paraId="7062CF4B" w14:textId="174CE4C9" w:rsidR="00117B5A" w:rsidRPr="00363D20" w:rsidRDefault="00603A35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20</w:t>
            </w:r>
          </w:p>
        </w:tc>
      </w:tr>
      <w:tr w:rsidR="00117B5A" w:rsidRPr="00363D20" w14:paraId="004325F9" w14:textId="77777777" w:rsidTr="00603A35">
        <w:trPr>
          <w:trHeight w:val="314"/>
        </w:trPr>
        <w:tc>
          <w:tcPr>
            <w:tcW w:w="9916" w:type="dxa"/>
            <w:gridSpan w:val="6"/>
            <w:vAlign w:val="center"/>
          </w:tcPr>
          <w:p w14:paraId="2B11982B" w14:textId="0F4F27D3" w:rsidR="00117B5A" w:rsidRPr="00603A35" w:rsidRDefault="00EB0A67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9" w:type="dxa"/>
            <w:vAlign w:val="center"/>
          </w:tcPr>
          <w:p w14:paraId="5D07688F" w14:textId="7BF1B8C6" w:rsidR="00117B5A" w:rsidRPr="00363D20" w:rsidRDefault="00603A35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15</w:t>
            </w:r>
          </w:p>
        </w:tc>
      </w:tr>
      <w:tr w:rsidR="00117B5A" w:rsidRPr="00363D20" w14:paraId="078D24F4" w14:textId="77777777" w:rsidTr="00603A35">
        <w:trPr>
          <w:trHeight w:val="284"/>
        </w:trPr>
        <w:tc>
          <w:tcPr>
            <w:tcW w:w="9916" w:type="dxa"/>
            <w:gridSpan w:val="6"/>
            <w:vAlign w:val="center"/>
          </w:tcPr>
          <w:p w14:paraId="2B1463C7" w14:textId="16714CF9" w:rsidR="00117B5A" w:rsidRPr="00363D20" w:rsidRDefault="00EB1C45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Egyéni készségfejlesztés (</w:t>
            </w:r>
            <w:proofErr w:type="spellStart"/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tutorálás</w:t>
            </w:r>
            <w:proofErr w:type="spellEnd"/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569" w:type="dxa"/>
            <w:vAlign w:val="center"/>
          </w:tcPr>
          <w:p w14:paraId="4844841D" w14:textId="034A8842" w:rsidR="00117B5A" w:rsidRPr="00363D20" w:rsidRDefault="00603A35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2</w:t>
            </w:r>
          </w:p>
        </w:tc>
      </w:tr>
      <w:tr w:rsidR="00117B5A" w:rsidRPr="00363D20" w14:paraId="246007A0" w14:textId="77777777" w:rsidTr="00603A35">
        <w:trPr>
          <w:trHeight w:val="284"/>
        </w:trPr>
        <w:tc>
          <w:tcPr>
            <w:tcW w:w="9916" w:type="dxa"/>
            <w:gridSpan w:val="6"/>
            <w:vAlign w:val="center"/>
          </w:tcPr>
          <w:p w14:paraId="4CCF6501" w14:textId="1C40CFCB" w:rsidR="00117B5A" w:rsidRPr="00363D20" w:rsidRDefault="00F8792C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Vizsgák</w:t>
            </w:r>
          </w:p>
        </w:tc>
        <w:tc>
          <w:tcPr>
            <w:tcW w:w="569" w:type="dxa"/>
            <w:vAlign w:val="center"/>
          </w:tcPr>
          <w:p w14:paraId="4B62B253" w14:textId="5D59F70F" w:rsidR="00117B5A" w:rsidRPr="00363D20" w:rsidRDefault="00603A35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6</w:t>
            </w:r>
          </w:p>
        </w:tc>
      </w:tr>
      <w:tr w:rsidR="00117B5A" w:rsidRPr="00363D20" w14:paraId="651F84AF" w14:textId="77777777" w:rsidTr="00603A35">
        <w:trPr>
          <w:trHeight w:val="284"/>
        </w:trPr>
        <w:tc>
          <w:tcPr>
            <w:tcW w:w="9916" w:type="dxa"/>
            <w:gridSpan w:val="6"/>
            <w:vAlign w:val="center"/>
          </w:tcPr>
          <w:p w14:paraId="13114711" w14:textId="15A1ED67" w:rsidR="00117B5A" w:rsidRPr="00363D20" w:rsidRDefault="00EC43EB" w:rsidP="00603A35">
            <w:pPr>
              <w:keepNext/>
              <w:suppressAutoHyphens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Más tevékenységek:</w:t>
            </w:r>
          </w:p>
        </w:tc>
        <w:tc>
          <w:tcPr>
            <w:tcW w:w="569" w:type="dxa"/>
            <w:vAlign w:val="center"/>
          </w:tcPr>
          <w:p w14:paraId="18E004A9" w14:textId="5F67E54C" w:rsidR="00117B5A" w:rsidRPr="00363D20" w:rsidRDefault="00603A35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sz w:val="20"/>
                <w:szCs w:val="20"/>
                <w:lang w:eastAsia="zh-CN"/>
              </w:rPr>
              <w:t>-</w:t>
            </w:r>
          </w:p>
        </w:tc>
      </w:tr>
      <w:tr w:rsidR="00117B5A" w:rsidRPr="00363D20" w14:paraId="51A2E484" w14:textId="77777777" w:rsidTr="00603A35">
        <w:trPr>
          <w:trHeight w:val="315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363D20" w:rsidRDefault="00117B5A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3.7. </w:t>
            </w:r>
            <w:r w:rsidR="00A67D09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Egyéni tanulmányi idő (ET) és önképzési tevékenységekre (ÖT) szánt idő </w:t>
            </w:r>
            <w:proofErr w:type="spellStart"/>
            <w:r w:rsidR="00793F1F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EABD8A3" w14:textId="2FD48634" w:rsidR="00117B5A" w:rsidRPr="00363D20" w:rsidRDefault="00603A35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58</w:t>
            </w:r>
          </w:p>
        </w:tc>
      </w:tr>
      <w:tr w:rsidR="004D2236" w:rsidRPr="00363D20" w14:paraId="03E74F97" w14:textId="77777777" w:rsidTr="00603A35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363D20" w:rsidRDefault="00D80899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3.8. </w:t>
            </w:r>
            <w:r w:rsidR="00F52FD8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A félév </w:t>
            </w:r>
            <w:proofErr w:type="spellStart"/>
            <w:r w:rsidR="00F52FD8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86BA008" w14:textId="072D3A75" w:rsidR="004D2236" w:rsidRPr="00363D20" w:rsidRDefault="00603A35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100</w:t>
            </w:r>
          </w:p>
        </w:tc>
      </w:tr>
      <w:tr w:rsidR="004D2236" w:rsidRPr="00363D20" w14:paraId="29D10D32" w14:textId="77777777" w:rsidTr="00603A35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363D20" w:rsidRDefault="00D80899" w:rsidP="00E703A6">
            <w:pPr>
              <w:keepNext/>
              <w:suppressAutoHyphens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3.</w:t>
            </w:r>
            <w:r w:rsidR="005B66A9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9</w:t>
            </w:r>
            <w:r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 xml:space="preserve">. </w:t>
            </w:r>
            <w:r w:rsidR="00032212" w:rsidRPr="00363D20"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6D284B81" w:rsidR="004D2236" w:rsidRPr="00363D20" w:rsidRDefault="00603A35" w:rsidP="00E703A6">
            <w:pPr>
              <w:keepNext/>
              <w:suppressAutoHyphens/>
              <w:jc w:val="center"/>
              <w:outlineLvl w:val="1"/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</w:pPr>
            <w:r>
              <w:rPr>
                <w:rFonts w:ascii="Cambria" w:eastAsia="Times New Roman" w:hAnsi="Cambria"/>
                <w:b/>
                <w:sz w:val="20"/>
                <w:szCs w:val="20"/>
                <w:lang w:eastAsia="zh-CN"/>
              </w:rPr>
              <w:t>4</w:t>
            </w:r>
          </w:p>
        </w:tc>
      </w:tr>
    </w:tbl>
    <w:p w14:paraId="61963589" w14:textId="77777777" w:rsidR="00DE6B49" w:rsidRPr="00363D20" w:rsidRDefault="00DE6B49" w:rsidP="002933BE">
      <w:pPr>
        <w:suppressAutoHyphens/>
        <w:ind w:left="-284"/>
        <w:jc w:val="both"/>
        <w:rPr>
          <w:rFonts w:ascii="Cambria" w:eastAsia="Times New Roman" w:hAnsi="Cambria"/>
          <w:b/>
          <w:sz w:val="20"/>
          <w:szCs w:val="20"/>
          <w:lang w:eastAsia="zh-CN"/>
        </w:rPr>
      </w:pPr>
    </w:p>
    <w:p w14:paraId="7F75857F" w14:textId="555A18CE" w:rsidR="00DE6B49" w:rsidRPr="00363D20" w:rsidRDefault="00DE6B49" w:rsidP="00E703A6">
      <w:pPr>
        <w:suppressAutoHyphens/>
        <w:ind w:left="-284" w:hanging="142"/>
        <w:jc w:val="both"/>
        <w:rPr>
          <w:rFonts w:ascii="Cambria" w:eastAsia="Times New Roman" w:hAnsi="Cambria"/>
          <w:sz w:val="20"/>
          <w:szCs w:val="20"/>
          <w:lang w:eastAsia="zh-CN"/>
        </w:rPr>
      </w:pPr>
      <w:r w:rsidRPr="00363D20">
        <w:rPr>
          <w:rFonts w:ascii="Cambria" w:eastAsia="Times New Roman" w:hAnsi="Cambria"/>
          <w:b/>
          <w:sz w:val="20"/>
          <w:szCs w:val="20"/>
          <w:lang w:eastAsia="zh-CN"/>
        </w:rPr>
        <w:t xml:space="preserve">4. </w:t>
      </w:r>
      <w:r w:rsidR="00063EAD" w:rsidRPr="00363D20">
        <w:rPr>
          <w:rFonts w:ascii="Cambria" w:eastAsia="Times New Roman" w:hAnsi="Cambria"/>
          <w:b/>
          <w:sz w:val="20"/>
          <w:szCs w:val="20"/>
          <w:lang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363D20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363D20" w:rsidRDefault="00221B6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4.1. </w:t>
            </w:r>
            <w:r w:rsidR="00DC7176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4246F5C3" w:rsidR="00221B6D" w:rsidRPr="009673FC" w:rsidRDefault="00221B6D" w:rsidP="00E703A6">
            <w:pPr>
              <w:suppressAutoHyphens/>
              <w:ind w:left="72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221B6D" w:rsidRPr="00363D20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363D20" w:rsidRDefault="00221B6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4.2. </w:t>
            </w:r>
            <w:proofErr w:type="spellStart"/>
            <w:r w:rsidR="00B833AD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74C547CB" w14:textId="39D132DF" w:rsidR="00221B6D" w:rsidRPr="009673FC" w:rsidRDefault="00221B6D" w:rsidP="00E703A6">
            <w:pPr>
              <w:suppressAutoHyphens/>
              <w:ind w:left="72"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</w:tbl>
    <w:p w14:paraId="3B1A6A87" w14:textId="77777777" w:rsidR="00DE6B49" w:rsidRPr="00363D20" w:rsidRDefault="00DE6B49" w:rsidP="002933BE">
      <w:pPr>
        <w:suppressAutoHyphens/>
        <w:ind w:right="-765" w:hanging="425"/>
        <w:rPr>
          <w:rFonts w:ascii="Cambria" w:eastAsia="Times New Roman" w:hAnsi="Cambria"/>
          <w:b/>
          <w:sz w:val="20"/>
          <w:szCs w:val="20"/>
          <w:lang w:eastAsia="zh-CN"/>
        </w:rPr>
      </w:pPr>
    </w:p>
    <w:p w14:paraId="0587E22E" w14:textId="2775DF30" w:rsidR="008E6D88" w:rsidRPr="00363D20" w:rsidRDefault="008E6D88" w:rsidP="00E703A6">
      <w:pPr>
        <w:suppressAutoHyphens/>
        <w:ind w:hanging="426"/>
        <w:rPr>
          <w:rFonts w:ascii="Cambria" w:hAnsi="Cambria"/>
          <w:sz w:val="20"/>
          <w:szCs w:val="20"/>
        </w:rPr>
      </w:pPr>
      <w:r w:rsidRPr="00363D20">
        <w:rPr>
          <w:rFonts w:ascii="Cambria" w:eastAsia="Times New Roman" w:hAnsi="Cambria"/>
          <w:b/>
          <w:sz w:val="20"/>
          <w:szCs w:val="20"/>
          <w:lang w:eastAsia="zh-CN"/>
        </w:rPr>
        <w:t xml:space="preserve">5. </w:t>
      </w:r>
      <w:r w:rsidR="008A0887" w:rsidRPr="00363D20">
        <w:rPr>
          <w:rFonts w:ascii="Cambria" w:eastAsia="Times New Roman" w:hAnsi="Cambria"/>
          <w:b/>
          <w:sz w:val="20"/>
          <w:szCs w:val="20"/>
          <w:lang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363D20" w14:paraId="23125FAA" w14:textId="77777777" w:rsidTr="00603A35">
        <w:trPr>
          <w:trHeight w:val="325"/>
        </w:trPr>
        <w:tc>
          <w:tcPr>
            <w:tcW w:w="4821" w:type="dxa"/>
            <w:vAlign w:val="center"/>
          </w:tcPr>
          <w:p w14:paraId="0573268D" w14:textId="2F08C33F" w:rsidR="00844EAD" w:rsidRPr="00363D20" w:rsidRDefault="00844EA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5.1. </w:t>
            </w:r>
            <w:r w:rsidR="005D597C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559BDE09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Az előadás jelenléti formában zajlik.</w:t>
            </w:r>
          </w:p>
          <w:p w14:paraId="2D9AB4AF" w14:textId="77777777" w:rsidR="00844EAD" w:rsidRPr="00363D20" w:rsidRDefault="00844EA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  <w:tr w:rsidR="00844EAD" w:rsidRPr="00363D20" w14:paraId="41B31065" w14:textId="77777777" w:rsidTr="00603A35">
        <w:trPr>
          <w:trHeight w:val="268"/>
        </w:trPr>
        <w:tc>
          <w:tcPr>
            <w:tcW w:w="4821" w:type="dxa"/>
            <w:vAlign w:val="center"/>
          </w:tcPr>
          <w:p w14:paraId="12ECB82E" w14:textId="5FDA0E89" w:rsidR="00844EAD" w:rsidRPr="00363D20" w:rsidRDefault="00844EA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  <w:r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 xml:space="preserve">5.2. </w:t>
            </w:r>
            <w:r w:rsidR="00AA09AA" w:rsidRPr="00363D20">
              <w:rPr>
                <w:rFonts w:ascii="Cambria" w:eastAsia="Times New Roman" w:hAnsi="Cambria"/>
                <w:sz w:val="20"/>
                <w:szCs w:val="20"/>
                <w:lang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65565C19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 xml:space="preserve">A gyakorlati kurzus / szeminárium jelenléti formában zajlik. A szemináriumi munkák leadási határidejét a </w:t>
            </w:r>
            <w:r w:rsidRPr="00603A35">
              <w:rPr>
                <w:rFonts w:eastAsia="Times New Roman"/>
              </w:rPr>
              <w:lastRenderedPageBreak/>
              <w:t>szemináriumvezető és a hallgatók közösen állapítják meg. Nem fogadhatók el halasztási kérelmek más okból, mint kellően megalapozott indok alapján.</w:t>
            </w:r>
          </w:p>
          <w:p w14:paraId="1E6271C3" w14:textId="0A703AA8" w:rsidR="00844EAD" w:rsidRPr="00363D20" w:rsidRDefault="00844EAD" w:rsidP="00E703A6">
            <w:pPr>
              <w:suppressAutoHyphens/>
              <w:rPr>
                <w:rFonts w:ascii="Cambria" w:eastAsia="Times New Roman" w:hAnsi="Cambria"/>
                <w:sz w:val="20"/>
                <w:szCs w:val="20"/>
                <w:lang w:eastAsia="zh-CN"/>
              </w:rPr>
            </w:pPr>
          </w:p>
        </w:tc>
      </w:tr>
    </w:tbl>
    <w:p w14:paraId="2C5ECBCD" w14:textId="77777777" w:rsidR="00F42F9F" w:rsidRPr="00363D20" w:rsidRDefault="00F42F9F" w:rsidP="00E703A6">
      <w:pPr>
        <w:suppressAutoHyphens/>
        <w:ind w:hanging="426"/>
        <w:rPr>
          <w:rFonts w:ascii="Cambria" w:eastAsia="Times New Roman" w:hAnsi="Cambria"/>
          <w:b/>
          <w:sz w:val="20"/>
          <w:szCs w:val="20"/>
          <w:lang w:eastAsia="zh-CN"/>
        </w:rPr>
      </w:pPr>
    </w:p>
    <w:p w14:paraId="5D625553" w14:textId="77777777" w:rsidR="000B6EB1" w:rsidRPr="00363D20" w:rsidRDefault="000B6EB1" w:rsidP="00E703A6">
      <w:pPr>
        <w:rPr>
          <w:rFonts w:ascii="Cambria" w:hAnsi="Cambria"/>
          <w:sz w:val="20"/>
          <w:szCs w:val="20"/>
        </w:rPr>
      </w:pPr>
    </w:p>
    <w:p w14:paraId="10DDBB56" w14:textId="77777777" w:rsidR="005D5468" w:rsidRDefault="005D5468" w:rsidP="00E703A6">
      <w:pPr>
        <w:ind w:hanging="425"/>
        <w:rPr>
          <w:rFonts w:ascii="Cambria" w:hAnsi="Cambria"/>
          <w:b/>
          <w:sz w:val="20"/>
          <w:szCs w:val="20"/>
        </w:rPr>
      </w:pPr>
    </w:p>
    <w:p w14:paraId="778FDF1F" w14:textId="192739B6" w:rsidR="00AB0DE7" w:rsidRPr="00363D20" w:rsidRDefault="00AB0DE7" w:rsidP="00E703A6">
      <w:pPr>
        <w:ind w:hanging="425"/>
        <w:rPr>
          <w:rFonts w:ascii="Cambria" w:hAnsi="Cambria"/>
          <w:b/>
          <w:sz w:val="20"/>
          <w:szCs w:val="20"/>
        </w:rPr>
      </w:pPr>
      <w:r w:rsidRPr="00363D20">
        <w:rPr>
          <w:rFonts w:ascii="Cambria" w:hAnsi="Cambria"/>
          <w:b/>
          <w:sz w:val="20"/>
          <w:szCs w:val="20"/>
        </w:rPr>
        <w:t xml:space="preserve">6. </w:t>
      </w:r>
      <w:r w:rsidR="003A480A" w:rsidRPr="00363D20">
        <w:rPr>
          <w:rFonts w:ascii="Cambria" w:hAnsi="Cambria"/>
          <w:b/>
          <w:sz w:val="20"/>
          <w:szCs w:val="20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363D20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363D20" w:rsidRDefault="00D33E76" w:rsidP="00E703A6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63D20">
              <w:rPr>
                <w:rFonts w:ascii="Cambria" w:hAnsi="Cambria"/>
                <w:b/>
                <w:sz w:val="20"/>
                <w:szCs w:val="20"/>
              </w:rPr>
              <w:t>Ismeretek</w:t>
            </w:r>
          </w:p>
        </w:tc>
        <w:tc>
          <w:tcPr>
            <w:tcW w:w="9781" w:type="dxa"/>
            <w:vAlign w:val="center"/>
          </w:tcPr>
          <w:p w14:paraId="2761D383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  <w:b/>
                <w:bCs/>
              </w:rPr>
              <w:t>A hallgató ismeri:</w:t>
            </w:r>
            <w:r w:rsidRPr="00603A35">
              <w:rPr>
                <w:rFonts w:eastAsia="Times New Roman"/>
              </w:rPr>
              <w:t xml:space="preserve"> a reklám és a kortárs kommunikáció alapvető fogalmait, elméleteit és modelljeit, valamint az intézmények, termékek és kulturális események népszerűsítésére szolgáló stratégiák kidolgozásának alapelveit. Érti a főbb média- és digitális csatornák működését, valamint a kommunikációs tevékenységek hatékonyságának értékelési módszereit.</w:t>
            </w:r>
          </w:p>
          <w:p w14:paraId="51D6836E" w14:textId="20EC616A" w:rsidR="000B7D0D" w:rsidRPr="00363D20" w:rsidRDefault="000B7D0D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363D20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363D20" w:rsidRDefault="00E65FEC" w:rsidP="00E703A6">
            <w:pPr>
              <w:ind w:left="113" w:right="113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363D20">
              <w:rPr>
                <w:rFonts w:ascii="Cambria" w:hAnsi="Cambria"/>
                <w:b/>
                <w:sz w:val="20"/>
                <w:szCs w:val="20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4D034154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  <w:b/>
                <w:bCs/>
              </w:rPr>
              <w:t>A hallgató képes:</w:t>
            </w:r>
            <w:r w:rsidRPr="00603A35">
              <w:rPr>
                <w:rFonts w:eastAsia="Times New Roman"/>
              </w:rPr>
              <w:t xml:space="preserve"> kommunikációs kampányok és stratégiák kritikai elemzésére, a célközönségek azonosítására és szegmentálására, a kulturális kontextushoz igazított kommunikációs és promóciós tervek kidolgozására, valamint digitális eszközök és platformok alkalmazására ezek megvalósítása érdekében. Képes professzionális kommunikációs anyagok megírására és a különböző reklámeszközök hatásának értékelésére.</w:t>
            </w:r>
          </w:p>
          <w:p w14:paraId="694E9197" w14:textId="2039306B" w:rsidR="000B7D0D" w:rsidRPr="00363D20" w:rsidRDefault="000B7D0D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0B7D0D" w:rsidRPr="00363D20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363D20" w:rsidRDefault="00247A61" w:rsidP="00E703A6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b/>
                <w:sz w:val="20"/>
                <w:szCs w:val="20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2C876A41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  <w:b/>
                <w:bCs/>
              </w:rPr>
              <w:t>A hallgató képes önállóan dolgozni:</w:t>
            </w:r>
            <w:r w:rsidRPr="00603A35">
              <w:rPr>
                <w:rFonts w:eastAsia="Times New Roman"/>
              </w:rPr>
              <w:t xml:space="preserve"> kommunikációs és promóciós tevékenységek tervezésében és irányításában a kulturális szférában, megalapozott döntéseket hozni a reklámeszközök alkalmazásáról, valamint felelősséget vállalni a kommunikációs projektek megvalósításáért és értékeléséért a szakma etikai és szakmai elveinek megfelelően.</w:t>
            </w:r>
          </w:p>
          <w:p w14:paraId="2891E739" w14:textId="5A19D82F" w:rsidR="000B7D0D" w:rsidRPr="00363D20" w:rsidRDefault="000B7D0D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3696EE33" w14:textId="77777777" w:rsidR="00996E5F" w:rsidRPr="00363D20" w:rsidRDefault="00996E5F" w:rsidP="00CD486E">
      <w:pPr>
        <w:rPr>
          <w:rFonts w:ascii="Cambria" w:hAnsi="Cambria"/>
          <w:b/>
          <w:sz w:val="20"/>
          <w:szCs w:val="20"/>
        </w:rPr>
      </w:pPr>
    </w:p>
    <w:p w14:paraId="7B03E77D" w14:textId="1A9B11BA" w:rsidR="003F481E" w:rsidRPr="00363D20" w:rsidRDefault="003F481E" w:rsidP="00E703A6">
      <w:pPr>
        <w:ind w:hanging="425"/>
        <w:rPr>
          <w:rFonts w:ascii="Cambria" w:hAnsi="Cambria"/>
          <w:sz w:val="20"/>
          <w:szCs w:val="20"/>
        </w:rPr>
      </w:pPr>
      <w:r w:rsidRPr="00363D20">
        <w:rPr>
          <w:rFonts w:ascii="Cambria" w:hAnsi="Cambria"/>
          <w:b/>
          <w:sz w:val="20"/>
          <w:szCs w:val="20"/>
        </w:rPr>
        <w:t xml:space="preserve">7. </w:t>
      </w:r>
      <w:r w:rsidR="0094452F" w:rsidRPr="00363D20">
        <w:rPr>
          <w:rFonts w:ascii="Cambria" w:hAnsi="Cambria"/>
          <w:b/>
          <w:sz w:val="20"/>
          <w:szCs w:val="20"/>
        </w:rPr>
        <w:t xml:space="preserve">A tantárgy célkitűzései </w:t>
      </w:r>
      <w:r w:rsidR="0094452F" w:rsidRPr="00363D20">
        <w:rPr>
          <w:rFonts w:ascii="Cambria" w:hAnsi="Cambria"/>
          <w:bCs/>
          <w:sz w:val="20"/>
          <w:szCs w:val="20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363D20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363D20" w:rsidRDefault="00CA412A" w:rsidP="00E703A6">
            <w:pPr>
              <w:rPr>
                <w:rFonts w:ascii="Cambria" w:hAnsi="Cambria"/>
                <w:bCs/>
                <w:sz w:val="20"/>
                <w:szCs w:val="20"/>
              </w:rPr>
            </w:pPr>
            <w:r w:rsidRPr="00363D20">
              <w:rPr>
                <w:rFonts w:ascii="Cambria" w:hAnsi="Cambria"/>
                <w:bCs/>
                <w:sz w:val="20"/>
                <w:szCs w:val="20"/>
              </w:rPr>
              <w:t xml:space="preserve">7.1 </w:t>
            </w:r>
            <w:r w:rsidR="005A565B" w:rsidRPr="00363D20">
              <w:rPr>
                <w:rFonts w:ascii="Cambria" w:hAnsi="Cambria"/>
                <w:bCs/>
                <w:sz w:val="20"/>
                <w:szCs w:val="20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6DE509A5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• A reklám modern elméleteinek és technikáinak megértése, valamint a reklámstratégiák kidolgozásához és megvalósításához szükséges készségek elsajátítása és gyakorlati alkalmazása.</w:t>
            </w:r>
          </w:p>
          <w:p w14:paraId="7F90CB51" w14:textId="3A311CE2" w:rsidR="0083358D" w:rsidRPr="00603A35" w:rsidRDefault="0083358D" w:rsidP="00603A35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83358D" w:rsidRPr="00363D20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363D20" w:rsidRDefault="00694E26" w:rsidP="00E703A6">
            <w:pPr>
              <w:rPr>
                <w:rFonts w:ascii="Cambria" w:hAnsi="Cambria"/>
                <w:bCs/>
                <w:sz w:val="20"/>
                <w:szCs w:val="20"/>
              </w:rPr>
            </w:pPr>
            <w:r w:rsidRPr="00363D20">
              <w:rPr>
                <w:rFonts w:ascii="Cambria" w:hAnsi="Cambria"/>
                <w:bCs/>
                <w:sz w:val="20"/>
                <w:szCs w:val="20"/>
              </w:rPr>
              <w:t xml:space="preserve">7.2 </w:t>
            </w:r>
            <w:r w:rsidR="007550B0" w:rsidRPr="00363D20">
              <w:rPr>
                <w:rFonts w:ascii="Cambria" w:hAnsi="Cambria"/>
                <w:bCs/>
                <w:sz w:val="20"/>
                <w:szCs w:val="20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4EE137F0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• A meglévő készségek fejlesztése és új kompetenciák megszerzése, amelyek szükségesek egy kulturális intézmény, kulturális termék vagy eseménysorozat reklámstratégiájának kidolgozásához.</w:t>
            </w:r>
            <w:r w:rsidRPr="00603A35">
              <w:rPr>
                <w:rFonts w:eastAsia="Times New Roman"/>
              </w:rPr>
              <w:br/>
              <w:t>• Az alkalmazott médiaplatformok kezelésének elsajátítása és gyakorlása, valamint a releváns elméletek gyakorlati alkalmazása.</w:t>
            </w:r>
          </w:p>
          <w:p w14:paraId="49C8C8EF" w14:textId="092DEAEA" w:rsidR="0083358D" w:rsidRPr="00603A35" w:rsidRDefault="0083358D" w:rsidP="00603A35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08ACB65C" w14:textId="77777777" w:rsidR="0083358D" w:rsidRPr="00363D20" w:rsidRDefault="0083358D" w:rsidP="00E703A6">
      <w:pPr>
        <w:ind w:hanging="426"/>
        <w:rPr>
          <w:rFonts w:ascii="Cambria" w:hAnsi="Cambria"/>
          <w:sz w:val="20"/>
          <w:szCs w:val="20"/>
        </w:rPr>
      </w:pPr>
    </w:p>
    <w:p w14:paraId="2B9894EA" w14:textId="77777777" w:rsidR="000277E2" w:rsidRPr="00363D20" w:rsidRDefault="000277E2" w:rsidP="00E703A6">
      <w:pPr>
        <w:rPr>
          <w:rFonts w:ascii="Cambria" w:hAnsi="Cambria"/>
          <w:sz w:val="20"/>
          <w:szCs w:val="20"/>
        </w:rPr>
      </w:pPr>
    </w:p>
    <w:p w14:paraId="64C08062" w14:textId="77777777" w:rsidR="000277E2" w:rsidRPr="00363D20" w:rsidRDefault="000277E2" w:rsidP="00E703A6">
      <w:pPr>
        <w:rPr>
          <w:rFonts w:ascii="Cambria" w:hAnsi="Cambria"/>
          <w:sz w:val="20"/>
          <w:szCs w:val="20"/>
        </w:rPr>
      </w:pPr>
    </w:p>
    <w:p w14:paraId="35F0BED8" w14:textId="77777777" w:rsidR="0045312D" w:rsidRPr="00363D20" w:rsidRDefault="0045312D" w:rsidP="00E703A6">
      <w:pPr>
        <w:rPr>
          <w:rFonts w:ascii="Cambria" w:hAnsi="Cambria"/>
          <w:sz w:val="20"/>
          <w:szCs w:val="20"/>
        </w:rPr>
      </w:pPr>
    </w:p>
    <w:p w14:paraId="550C8D78" w14:textId="1FEF1DEA" w:rsidR="00996E5F" w:rsidRPr="00363D20" w:rsidRDefault="002A3A93" w:rsidP="00CD486E">
      <w:pPr>
        <w:ind w:hanging="425"/>
        <w:rPr>
          <w:rFonts w:ascii="Cambria" w:hAnsi="Cambria"/>
          <w:b/>
          <w:sz w:val="20"/>
          <w:szCs w:val="20"/>
        </w:rPr>
      </w:pPr>
      <w:r w:rsidRPr="00363D20">
        <w:rPr>
          <w:rFonts w:ascii="Cambria" w:hAnsi="Cambria"/>
          <w:b/>
          <w:sz w:val="20"/>
          <w:szCs w:val="20"/>
        </w:rPr>
        <w:t>8</w:t>
      </w:r>
      <w:r w:rsidR="0084063D" w:rsidRPr="00363D20">
        <w:rPr>
          <w:rFonts w:ascii="Cambria" w:hAnsi="Cambria"/>
          <w:b/>
          <w:sz w:val="20"/>
          <w:szCs w:val="20"/>
        </w:rPr>
        <w:t xml:space="preserve">. </w:t>
      </w:r>
      <w:r w:rsidR="00130C98" w:rsidRPr="00363D20">
        <w:rPr>
          <w:rFonts w:ascii="Cambria" w:hAnsi="Cambria"/>
          <w:b/>
          <w:sz w:val="20"/>
          <w:szCs w:val="20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363D20" w14:paraId="5486D853" w14:textId="77777777" w:rsidTr="00603A35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  <w:r w:rsidRPr="00363D20">
              <w:rPr>
                <w:rFonts w:ascii="Cambria" w:eastAsia="Calibri" w:hAnsi="Cambria"/>
                <w:sz w:val="20"/>
                <w:szCs w:val="20"/>
              </w:rPr>
              <w:t xml:space="preserve">8.1 </w:t>
            </w:r>
            <w:r w:rsidR="001C6F32" w:rsidRPr="00363D20">
              <w:rPr>
                <w:rFonts w:ascii="Cambria" w:eastAsia="Calibri" w:hAnsi="Cambria"/>
                <w:sz w:val="20"/>
                <w:szCs w:val="20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363D20" w:rsidRDefault="002F705C" w:rsidP="000277E2">
            <w:pPr>
              <w:rPr>
                <w:rFonts w:ascii="Cambria" w:eastAsia="Calibri" w:hAnsi="Cambria"/>
                <w:sz w:val="20"/>
                <w:szCs w:val="20"/>
              </w:rPr>
            </w:pPr>
            <w:r w:rsidRPr="00363D20">
              <w:rPr>
                <w:rFonts w:ascii="Cambria" w:eastAsia="Calibri" w:hAnsi="Cambria"/>
                <w:sz w:val="20"/>
                <w:szCs w:val="20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363D20" w:rsidRDefault="00E04E32" w:rsidP="000277E2">
            <w:pPr>
              <w:rPr>
                <w:rFonts w:ascii="Cambria" w:eastAsia="Calibri" w:hAnsi="Cambria"/>
                <w:sz w:val="20"/>
                <w:szCs w:val="20"/>
              </w:rPr>
            </w:pPr>
            <w:r w:rsidRPr="00363D20">
              <w:rPr>
                <w:rFonts w:ascii="Cambria" w:eastAsia="Calibri" w:hAnsi="Cambria"/>
                <w:sz w:val="20"/>
                <w:szCs w:val="20"/>
              </w:rPr>
              <w:t>Megjegyzések</w:t>
            </w:r>
          </w:p>
        </w:tc>
      </w:tr>
      <w:tr w:rsidR="002A3A93" w:rsidRPr="00363D20" w14:paraId="24407265" w14:textId="77777777" w:rsidTr="00603A35">
        <w:trPr>
          <w:trHeight w:val="295"/>
          <w:jc w:val="center"/>
        </w:trPr>
        <w:tc>
          <w:tcPr>
            <w:tcW w:w="3687" w:type="dxa"/>
            <w:vAlign w:val="center"/>
          </w:tcPr>
          <w:p w14:paraId="37160229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Bevezető előadás, a módszer, a témák, a könyvészet és a követelmények ismertetése.</w:t>
            </w:r>
          </w:p>
          <w:p w14:paraId="5425D878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0541F745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Előadás, interaktív vita, problémafelvetés, didaktikai magyarázatok.</w:t>
            </w:r>
          </w:p>
          <w:p w14:paraId="4AEE5826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34B87A81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2A3A93" w:rsidRPr="00363D20" w14:paraId="0B451E2D" w14:textId="77777777" w:rsidTr="00603A35">
        <w:trPr>
          <w:trHeight w:val="284"/>
          <w:jc w:val="center"/>
        </w:trPr>
        <w:tc>
          <w:tcPr>
            <w:tcW w:w="3687" w:type="dxa"/>
            <w:vAlign w:val="center"/>
          </w:tcPr>
          <w:p w14:paraId="577143C3" w14:textId="2B167196" w:rsidR="002A3A93" w:rsidRPr="00603A35" w:rsidRDefault="00603A35" w:rsidP="000277E2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 xml:space="preserve">A reklámelmélet különböző megközelítései és értelmezési lehetőségei. Guy </w:t>
            </w:r>
            <w:proofErr w:type="spellStart"/>
            <w:r w:rsidRPr="00603A35">
              <w:rPr>
                <w:rFonts w:eastAsia="Times New Roman"/>
              </w:rPr>
              <w:t>Debord</w:t>
            </w:r>
            <w:proofErr w:type="spellEnd"/>
            <w:r w:rsidRPr="00603A35">
              <w:rPr>
                <w:rFonts w:eastAsia="Times New Roman"/>
              </w:rPr>
              <w:t xml:space="preserve"> és a spektákulum társadalma.</w:t>
            </w:r>
          </w:p>
        </w:tc>
        <w:tc>
          <w:tcPr>
            <w:tcW w:w="3543" w:type="dxa"/>
            <w:vAlign w:val="center"/>
          </w:tcPr>
          <w:p w14:paraId="2F417D16" w14:textId="171059C4" w:rsidR="002A3A93" w:rsidRPr="00603A35" w:rsidRDefault="00603A35" w:rsidP="000277E2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Előadás, interaktív vita, problémafelvetés, didaktikai magyarázatok.</w:t>
            </w:r>
          </w:p>
        </w:tc>
        <w:tc>
          <w:tcPr>
            <w:tcW w:w="3261" w:type="dxa"/>
            <w:vAlign w:val="center"/>
          </w:tcPr>
          <w:p w14:paraId="7E688862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2A3A93" w:rsidRPr="00363D20" w14:paraId="047DE1FD" w14:textId="77777777" w:rsidTr="00603A35">
        <w:trPr>
          <w:trHeight w:val="284"/>
          <w:jc w:val="center"/>
        </w:trPr>
        <w:tc>
          <w:tcPr>
            <w:tcW w:w="3687" w:type="dxa"/>
            <w:vAlign w:val="center"/>
          </w:tcPr>
          <w:p w14:paraId="798089AF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 xml:space="preserve">Miből áll egy reklámstratégia? A projektmenedzsment és a projekttervezés gyakorlati alapjai: a </w:t>
            </w:r>
            <w:r w:rsidRPr="00603A35">
              <w:rPr>
                <w:rFonts w:eastAsia="Times New Roman"/>
              </w:rPr>
              <w:lastRenderedPageBreak/>
              <w:t>projektterv szerkezeti és tartalmi követelményei.</w:t>
            </w:r>
          </w:p>
          <w:p w14:paraId="75A36083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3D73DA3B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lastRenderedPageBreak/>
              <w:t>Előadás, interaktív vita, problémafelvetés, didaktikai magyarázatok.</w:t>
            </w:r>
          </w:p>
          <w:p w14:paraId="17BA7C53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68404402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2A3A93" w:rsidRPr="00363D20" w14:paraId="30D75F9C" w14:textId="77777777" w:rsidTr="00603A35">
        <w:trPr>
          <w:trHeight w:val="284"/>
          <w:jc w:val="center"/>
        </w:trPr>
        <w:tc>
          <w:tcPr>
            <w:tcW w:w="3687" w:type="dxa"/>
            <w:vAlign w:val="center"/>
          </w:tcPr>
          <w:p w14:paraId="65AFDC4B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Szimulációs gyakorlat: egy fiktív kulturális projekt meghatározása és a projekttervezés alapelveinek bemutatása.</w:t>
            </w:r>
          </w:p>
          <w:p w14:paraId="6C53518B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303CD4D4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Előadás, interaktív vita, problémafelvetés, didaktikai magyarázatok.</w:t>
            </w:r>
          </w:p>
          <w:p w14:paraId="536C28E5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7769CC81" w14:textId="77777777" w:rsidR="002A3A93" w:rsidRPr="00363D20" w:rsidRDefault="002A3A93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3F659E" w:rsidRPr="00363D20" w14:paraId="004A8D06" w14:textId="77777777" w:rsidTr="00603A35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023F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Az elkészített projekttervek bemutatása és elemzése.</w:t>
            </w:r>
          </w:p>
          <w:p w14:paraId="0CE6DDB6" w14:textId="77777777" w:rsidR="003F659E" w:rsidRPr="00363D20" w:rsidRDefault="003F659E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AEC7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Előadás, interaktív vita, problémafelvetés, didaktikai magyarázatok.</w:t>
            </w:r>
          </w:p>
          <w:p w14:paraId="0FD44D03" w14:textId="77777777" w:rsidR="003F659E" w:rsidRPr="00363D20" w:rsidRDefault="003F659E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77777777" w:rsidR="003F659E" w:rsidRPr="00363D20" w:rsidRDefault="003F659E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3F659E" w:rsidRPr="00363D20" w14:paraId="3D0D45CE" w14:textId="77777777" w:rsidTr="00603A35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81C7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Kulturális intézmények kommunikációs csatornáinak értékelése és elemzése, a meglévő és potenciális kommunikációs eszközök azonosítása és értékelése. Annak vizsgálata, hogy a kulturális intézmények hogyan kommunikálnak különböző csatornákon keresztül, valamint a különböző kommunikációs eszközök használata. A hatékonyság mérésének eszközei és lehetőségei.</w:t>
            </w:r>
          </w:p>
          <w:p w14:paraId="4710D4C1" w14:textId="77777777" w:rsidR="003F659E" w:rsidRPr="00363D20" w:rsidRDefault="003F659E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1BD5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Előadás, interaktív vita, problémafelvetés, didaktikai magyarázatok.</w:t>
            </w:r>
          </w:p>
          <w:p w14:paraId="6BBEC515" w14:textId="77777777" w:rsidR="003F659E" w:rsidRPr="00363D20" w:rsidRDefault="003F659E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77777777" w:rsidR="003F659E" w:rsidRPr="00363D20" w:rsidRDefault="003F659E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3F659E" w:rsidRPr="00363D20" w14:paraId="245D3C71" w14:textId="77777777" w:rsidTr="00603A35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4285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A közösségimédia-platformok elemzése és gyakorlati használata – 1.</w:t>
            </w:r>
          </w:p>
          <w:p w14:paraId="413BBB10" w14:textId="77777777" w:rsidR="003F659E" w:rsidRPr="00363D20" w:rsidRDefault="003F659E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3076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Előadás, interaktív vita, problémafelvetés, didaktikai magyarázatok.</w:t>
            </w:r>
          </w:p>
          <w:p w14:paraId="2B843CBD" w14:textId="77777777" w:rsidR="003F659E" w:rsidRPr="00363D20" w:rsidRDefault="003F659E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77777777" w:rsidR="003F659E" w:rsidRPr="00363D20" w:rsidRDefault="003F659E" w:rsidP="000277E2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603A35" w:rsidRPr="00363D20" w14:paraId="56BB2661" w14:textId="77777777" w:rsidTr="00603A35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6BA8B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A közösségimédia-platformok elemzése és gyakorlati használata – 2.</w:t>
            </w:r>
          </w:p>
          <w:p w14:paraId="38482F83" w14:textId="77777777" w:rsidR="00603A35" w:rsidRPr="00363D20" w:rsidRDefault="00603A35" w:rsidP="008F188C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A2F96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Előadás, interaktív vita, problémafelvetés, didaktikai magyarázatok.</w:t>
            </w:r>
          </w:p>
          <w:p w14:paraId="44538AE8" w14:textId="77777777" w:rsidR="00603A35" w:rsidRPr="00363D20" w:rsidRDefault="00603A35" w:rsidP="008F188C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4C9B6" w14:textId="77777777" w:rsidR="00603A35" w:rsidRPr="00363D20" w:rsidRDefault="00603A35" w:rsidP="008F188C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603A35" w:rsidRPr="00363D20" w14:paraId="4A0C09BA" w14:textId="77777777" w:rsidTr="008F188C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361D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Fizetett hirdetések az online térben. A reklámplatformok kezelésének gyakorlati módszerei.</w:t>
            </w:r>
          </w:p>
          <w:p w14:paraId="64BC3A37" w14:textId="77777777" w:rsidR="00603A35" w:rsidRPr="00363D20" w:rsidRDefault="00603A35" w:rsidP="008F188C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66B12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Előadás, interaktív vita, problémafelvetés, didaktikai magyarázatok.</w:t>
            </w:r>
          </w:p>
          <w:p w14:paraId="24124E29" w14:textId="77777777" w:rsidR="00603A35" w:rsidRPr="00363D20" w:rsidRDefault="00603A35" w:rsidP="008F188C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503C" w14:textId="77777777" w:rsidR="00603A35" w:rsidRPr="00363D20" w:rsidRDefault="00603A35" w:rsidP="008F188C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603A35" w:rsidRPr="00363D20" w14:paraId="3A966912" w14:textId="77777777" w:rsidTr="008F188C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5E61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Kommunikációs terv kidolgozása és megvalósítása.</w:t>
            </w:r>
          </w:p>
          <w:p w14:paraId="4ADE0F31" w14:textId="77777777" w:rsidR="00603A35" w:rsidRPr="00363D20" w:rsidRDefault="00603A35" w:rsidP="008F188C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5EA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Előadás, interaktív vita, problémafelvetés, didaktikai magyarázatok.</w:t>
            </w:r>
          </w:p>
          <w:p w14:paraId="43F9B6D9" w14:textId="77777777" w:rsidR="00603A35" w:rsidRPr="00363D20" w:rsidRDefault="00603A35" w:rsidP="008F188C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879D3" w14:textId="77777777" w:rsidR="00603A35" w:rsidRPr="00363D20" w:rsidRDefault="00603A35" w:rsidP="008F188C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603A35" w:rsidRPr="00363D20" w14:paraId="32DFC1CC" w14:textId="77777777" w:rsidTr="008F188C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D284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Sajtókapcsolatok: a médiatér elemzése, az alkalmazott sajtóműfajok bemutatása és használata (sajtóközlemény, beszámoló, sajtómeghívó stb.).</w:t>
            </w:r>
          </w:p>
          <w:p w14:paraId="3749B414" w14:textId="77777777" w:rsidR="00603A35" w:rsidRPr="00363D20" w:rsidRDefault="00603A35" w:rsidP="008F188C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A756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Előadás, interaktív vita, problémafelvetés, didaktikai magyarázatok.</w:t>
            </w:r>
          </w:p>
          <w:p w14:paraId="218E2342" w14:textId="77777777" w:rsidR="00603A35" w:rsidRPr="00363D20" w:rsidRDefault="00603A35" w:rsidP="008F188C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5319" w14:textId="77777777" w:rsidR="00603A35" w:rsidRPr="00363D20" w:rsidRDefault="00603A35" w:rsidP="008F188C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603A35" w:rsidRPr="00363D20" w14:paraId="686CFA98" w14:textId="77777777" w:rsidTr="008F188C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2461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Egy meglévő kulturális intézmény vagy kulturális eseménysorozat kommunikációjának elemzése.</w:t>
            </w:r>
          </w:p>
          <w:p w14:paraId="4D1A6F2C" w14:textId="77777777" w:rsidR="00603A35" w:rsidRPr="00363D20" w:rsidRDefault="00603A35" w:rsidP="008F188C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6891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Előadás, interaktív vita, problémafelvetés, didaktikai magyarázatok.</w:t>
            </w:r>
          </w:p>
          <w:p w14:paraId="0A27D071" w14:textId="77777777" w:rsidR="00603A35" w:rsidRPr="00363D20" w:rsidRDefault="00603A35" w:rsidP="008F188C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43048" w14:textId="77777777" w:rsidR="00603A35" w:rsidRPr="00363D20" w:rsidRDefault="00603A35" w:rsidP="008F188C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603A35" w:rsidRPr="00363D20" w14:paraId="64D008CA" w14:textId="77777777" w:rsidTr="008F188C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D42D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lastRenderedPageBreak/>
              <w:t>Intézményi és közönségprofil kialakítása. Egy tartalomszolgáltató (konkrét kulturális intézmény), valamint annak jelenlegi és potenciális közönségének profilalkotása.</w:t>
            </w:r>
          </w:p>
          <w:p w14:paraId="37D67B27" w14:textId="77777777" w:rsidR="00603A35" w:rsidRPr="00363D20" w:rsidRDefault="00603A35" w:rsidP="008F188C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E6D8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Előadás, interaktív vita, problémafelvetés, didaktikai magyarázatok.</w:t>
            </w:r>
          </w:p>
          <w:p w14:paraId="3A3F4A28" w14:textId="77777777" w:rsidR="00603A35" w:rsidRPr="00363D20" w:rsidRDefault="00603A35" w:rsidP="008F188C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A2D8" w14:textId="77777777" w:rsidR="00603A35" w:rsidRPr="00363D20" w:rsidRDefault="00603A35" w:rsidP="008F188C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603A35" w:rsidRPr="00363D20" w14:paraId="35263255" w14:textId="77777777" w:rsidTr="00603A35">
        <w:trPr>
          <w:trHeight w:val="1008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4AC0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A kortárs reklámelmélet problémái: etikus és etikátlan reklámozási módszerek.</w:t>
            </w:r>
          </w:p>
          <w:p w14:paraId="1BEE22CC" w14:textId="77777777" w:rsidR="00603A35" w:rsidRPr="00363D20" w:rsidRDefault="00603A35" w:rsidP="008F188C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BAA3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Előadás, interaktív vita, problémafelvetés, didaktikai magyarázatok.</w:t>
            </w:r>
          </w:p>
          <w:p w14:paraId="19B9B7CA" w14:textId="77777777" w:rsidR="00603A35" w:rsidRPr="00363D20" w:rsidRDefault="00603A35" w:rsidP="008F188C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8565" w14:textId="77777777" w:rsidR="00603A35" w:rsidRPr="00363D20" w:rsidRDefault="00603A35" w:rsidP="008F188C">
            <w:pPr>
              <w:rPr>
                <w:rFonts w:ascii="Cambria" w:eastAsia="Calibri" w:hAnsi="Cambria"/>
                <w:sz w:val="20"/>
                <w:szCs w:val="20"/>
              </w:rPr>
            </w:pPr>
          </w:p>
        </w:tc>
      </w:tr>
      <w:tr w:rsidR="003F659E" w:rsidRPr="00363D20" w14:paraId="6DEC7BC6" w14:textId="77777777" w:rsidTr="00603A35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65B5ED5C" w14:textId="77777777" w:rsidR="003F659E" w:rsidRDefault="00A57B1C" w:rsidP="000277E2">
            <w:pPr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>Könyvészet</w:t>
            </w:r>
          </w:p>
          <w:p w14:paraId="0F5FBCDD" w14:textId="77777777" w:rsidR="00603A35" w:rsidRDefault="00603A35" w:rsidP="000277E2">
            <w:pPr>
              <w:rPr>
                <w:rFonts w:ascii="Cambria" w:hAnsi="Cambria"/>
                <w:sz w:val="20"/>
                <w:szCs w:val="20"/>
              </w:rPr>
            </w:pPr>
          </w:p>
          <w:p w14:paraId="5CE0B349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 w:hAnsi="Symbol"/>
              </w:rPr>
              <w:t></w:t>
            </w:r>
            <w:r w:rsidRPr="00603A35">
              <w:rPr>
                <w:rFonts w:eastAsia="Times New Roman"/>
              </w:rPr>
              <w:t xml:space="preserve">  Guy </w:t>
            </w:r>
            <w:proofErr w:type="spellStart"/>
            <w:r w:rsidRPr="00603A35">
              <w:rPr>
                <w:rFonts w:eastAsia="Times New Roman"/>
              </w:rPr>
              <w:t>Debord</w:t>
            </w:r>
            <w:proofErr w:type="spellEnd"/>
            <w:r w:rsidRPr="00603A35">
              <w:rPr>
                <w:rFonts w:eastAsia="Times New Roman"/>
              </w:rPr>
              <w:t xml:space="preserve"> – </w:t>
            </w:r>
            <w:r w:rsidRPr="00603A35">
              <w:rPr>
                <w:rFonts w:eastAsia="Times New Roman"/>
                <w:i/>
                <w:iCs/>
              </w:rPr>
              <w:t>A spektákulum társadalma</w:t>
            </w:r>
            <w:r w:rsidRPr="00603A35">
              <w:rPr>
                <w:rFonts w:eastAsia="Times New Roman"/>
              </w:rPr>
              <w:t xml:space="preserve"> </w:t>
            </w:r>
          </w:p>
          <w:p w14:paraId="334AE0F2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 w:hAnsi="Symbol"/>
              </w:rPr>
              <w:t></w:t>
            </w:r>
            <w:r w:rsidRPr="00603A35">
              <w:rPr>
                <w:rFonts w:eastAsia="Times New Roman"/>
              </w:rPr>
              <w:t xml:space="preserve">  </w:t>
            </w:r>
            <w:proofErr w:type="spellStart"/>
            <w:r w:rsidRPr="00603A35">
              <w:rPr>
                <w:rFonts w:eastAsia="Times New Roman"/>
              </w:rPr>
              <w:t>Gull</w:t>
            </w:r>
            <w:proofErr w:type="spellEnd"/>
            <w:r w:rsidRPr="00603A35">
              <w:rPr>
                <w:rFonts w:eastAsia="Times New Roman"/>
              </w:rPr>
              <w:t xml:space="preserve"> Ádám – </w:t>
            </w:r>
            <w:r w:rsidRPr="00603A35">
              <w:rPr>
                <w:rFonts w:eastAsia="Times New Roman"/>
                <w:i/>
                <w:iCs/>
              </w:rPr>
              <w:t>A Z generáció médiahasználata</w:t>
            </w:r>
          </w:p>
          <w:p w14:paraId="28D0D0F1" w14:textId="6748C8A0" w:rsidR="00603A35" w:rsidRPr="00363D20" w:rsidRDefault="00603A35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363D20" w14:paraId="724C172F" w14:textId="77777777" w:rsidTr="00603A35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 xml:space="preserve">8.2 </w:t>
            </w:r>
            <w:r w:rsidR="004D3AF6" w:rsidRPr="00363D20">
              <w:rPr>
                <w:rFonts w:ascii="Cambria" w:hAnsi="Cambria"/>
                <w:sz w:val="20"/>
                <w:szCs w:val="20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363D20" w:rsidRDefault="004D3AF6" w:rsidP="000277E2">
            <w:pPr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eastAsia="Calibri" w:hAnsi="Cambria"/>
                <w:sz w:val="20"/>
                <w:szCs w:val="20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363D20" w:rsidRDefault="004D3AF6" w:rsidP="000277E2">
            <w:pPr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eastAsia="Calibri" w:hAnsi="Cambria"/>
                <w:sz w:val="20"/>
                <w:szCs w:val="20"/>
              </w:rPr>
              <w:t>Megjegyzések</w:t>
            </w:r>
          </w:p>
        </w:tc>
      </w:tr>
      <w:tr w:rsidR="003F659E" w:rsidRPr="00363D20" w14:paraId="74734A45" w14:textId="77777777" w:rsidTr="00603A35">
        <w:trPr>
          <w:trHeight w:val="284"/>
          <w:jc w:val="center"/>
        </w:trPr>
        <w:tc>
          <w:tcPr>
            <w:tcW w:w="3687" w:type="dxa"/>
            <w:vAlign w:val="center"/>
          </w:tcPr>
          <w:p w14:paraId="5CE43709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A szeminárium bevezetése. A témák ismertetése és a munkacsoportok kialakítása. Egy kulturális intézmény, kulturális termék vagy esemény kiválasztása, amely a féléves projekt alapját képezi.</w:t>
            </w:r>
          </w:p>
          <w:p w14:paraId="6C224A07" w14:textId="77777777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7BCEFA3B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Irányított beszélgetés, csoportmunka, alkalmazott gyakorlatok.</w:t>
            </w:r>
          </w:p>
          <w:p w14:paraId="7A7ED45E" w14:textId="77777777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6EA614A7" w14:textId="77777777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363D20" w14:paraId="058026E7" w14:textId="77777777" w:rsidTr="00603A35">
        <w:trPr>
          <w:trHeight w:val="323"/>
          <w:jc w:val="center"/>
        </w:trPr>
        <w:tc>
          <w:tcPr>
            <w:tcW w:w="3687" w:type="dxa"/>
            <w:vAlign w:val="center"/>
          </w:tcPr>
          <w:p w14:paraId="637F496D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A kiválasztott intézmény identitásának és nyilvános arculatának elemzése. Az értékek, a küldetés és a kommunikációs célok azonosítása.</w:t>
            </w:r>
          </w:p>
          <w:p w14:paraId="05F51FCC" w14:textId="77777777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79FFC330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Esettanulmány, tartalomelemzés, vita.</w:t>
            </w:r>
          </w:p>
          <w:p w14:paraId="27D189C9" w14:textId="77777777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2C9FB219" w14:textId="77777777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363D20" w14:paraId="7D7D415D" w14:textId="77777777" w:rsidTr="00603A35">
        <w:trPr>
          <w:trHeight w:val="284"/>
          <w:jc w:val="center"/>
        </w:trPr>
        <w:tc>
          <w:tcPr>
            <w:tcW w:w="3687" w:type="dxa"/>
            <w:vAlign w:val="center"/>
          </w:tcPr>
          <w:p w14:paraId="41AC13A9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A célközönség elemzése. Közönségprofilok kidolgozása és a releváns szegmensek meghatározása.</w:t>
            </w:r>
          </w:p>
          <w:p w14:paraId="206119C7" w14:textId="77777777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379C9E1C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Csoportmunka, alkalmazott gyakorlatok, prezentációk.</w:t>
            </w:r>
          </w:p>
          <w:p w14:paraId="4826A110" w14:textId="77777777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0CFDBE61" w14:textId="77777777" w:rsidR="003F659E" w:rsidRPr="00363D20" w:rsidRDefault="003F659E" w:rsidP="000277E2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603A35" w:rsidRPr="00363D20" w14:paraId="1679563C" w14:textId="77777777" w:rsidTr="008F188C">
        <w:trPr>
          <w:trHeight w:val="284"/>
          <w:jc w:val="center"/>
        </w:trPr>
        <w:tc>
          <w:tcPr>
            <w:tcW w:w="3687" w:type="dxa"/>
            <w:vAlign w:val="center"/>
          </w:tcPr>
          <w:p w14:paraId="426D5ACC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Hasonló kulturális intézmények kommunikációs stratégiáinak összehasonlító elemzése.</w:t>
            </w:r>
          </w:p>
          <w:p w14:paraId="35D8414B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297131C2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Esettanulmány, összehasonlító elemzés, vita.</w:t>
            </w:r>
          </w:p>
          <w:p w14:paraId="444DB8F3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74BD1FC9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603A35" w:rsidRPr="00363D20" w14:paraId="6A582365" w14:textId="77777777" w:rsidTr="008F188C">
        <w:trPr>
          <w:trHeight w:val="284"/>
          <w:jc w:val="center"/>
        </w:trPr>
        <w:tc>
          <w:tcPr>
            <w:tcW w:w="3687" w:type="dxa"/>
            <w:vAlign w:val="center"/>
          </w:tcPr>
          <w:p w14:paraId="30890E4A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A kommunikációs célok kidolgozása és a kampány kulcsüzeneteinek meghatározása.</w:t>
            </w:r>
          </w:p>
          <w:p w14:paraId="47EE0B25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3597CA4B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 xml:space="preserve">Gyakorlati műhely, </w:t>
            </w:r>
            <w:proofErr w:type="spellStart"/>
            <w:r w:rsidRPr="00603A35">
              <w:rPr>
                <w:rFonts w:eastAsia="Times New Roman"/>
              </w:rPr>
              <w:t>brainstorming</w:t>
            </w:r>
            <w:proofErr w:type="spellEnd"/>
            <w:r w:rsidRPr="00603A35">
              <w:rPr>
                <w:rFonts w:eastAsia="Times New Roman"/>
              </w:rPr>
              <w:t>, csoportmunka.</w:t>
            </w:r>
          </w:p>
          <w:p w14:paraId="122E71FF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1AD7F82A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603A35" w:rsidRPr="00363D20" w14:paraId="1912AF8C" w14:textId="77777777" w:rsidTr="008F188C">
        <w:trPr>
          <w:trHeight w:val="284"/>
          <w:jc w:val="center"/>
        </w:trPr>
        <w:tc>
          <w:tcPr>
            <w:tcW w:w="3687" w:type="dxa"/>
            <w:vAlign w:val="center"/>
          </w:tcPr>
          <w:p w14:paraId="41DF3439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A kampány vizuális identitásának és kreatív irányának megtervezése.</w:t>
            </w:r>
          </w:p>
          <w:p w14:paraId="5252C61D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70F5AB79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Gyakorlati műhely, példák elemzése, közös visszajelzés.</w:t>
            </w:r>
          </w:p>
          <w:p w14:paraId="4C871A01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75FD7F89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603A35" w:rsidRPr="00363D20" w14:paraId="6355243B" w14:textId="77777777" w:rsidTr="008F188C">
        <w:trPr>
          <w:trHeight w:val="284"/>
          <w:jc w:val="center"/>
        </w:trPr>
        <w:tc>
          <w:tcPr>
            <w:tcW w:w="3687" w:type="dxa"/>
            <w:vAlign w:val="center"/>
          </w:tcPr>
          <w:p w14:paraId="24D25630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Kommunikációs terv kidolgozása a közösségimédia-platformokra.</w:t>
            </w:r>
          </w:p>
          <w:p w14:paraId="7CE53C3D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57AD8A1A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Alkalmazott munka, egyéni és csoportos gyakorlatok.</w:t>
            </w:r>
          </w:p>
          <w:p w14:paraId="0144DAB6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498736FB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603A35" w:rsidRPr="00363D20" w14:paraId="62269986" w14:textId="77777777" w:rsidTr="008F188C">
        <w:trPr>
          <w:trHeight w:val="284"/>
          <w:jc w:val="center"/>
        </w:trPr>
        <w:tc>
          <w:tcPr>
            <w:tcW w:w="3687" w:type="dxa"/>
            <w:vAlign w:val="center"/>
          </w:tcPr>
          <w:p w14:paraId="4D0D5ECC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Tartalomkészítés és -értékelés digitális platformokra.</w:t>
            </w:r>
          </w:p>
          <w:p w14:paraId="545BEA10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14716648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Gyakorlati műhely, tartalomelemzés, prezentációk.</w:t>
            </w:r>
          </w:p>
          <w:p w14:paraId="652F409A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60CE3726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603A35" w:rsidRPr="00363D20" w14:paraId="676B7F43" w14:textId="77777777" w:rsidTr="008F188C">
        <w:trPr>
          <w:trHeight w:val="284"/>
          <w:jc w:val="center"/>
        </w:trPr>
        <w:tc>
          <w:tcPr>
            <w:tcW w:w="3687" w:type="dxa"/>
            <w:vAlign w:val="center"/>
          </w:tcPr>
          <w:p w14:paraId="361843C5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lastRenderedPageBreak/>
              <w:t>Szerkesztőségi naptár és publikációs terv kidolgozása.</w:t>
            </w:r>
          </w:p>
          <w:p w14:paraId="7DDC9905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368961DD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Alkalmazott gyakorlatok, csoportmunka.</w:t>
            </w:r>
          </w:p>
          <w:p w14:paraId="12E751E0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4F3CB7FF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603A35" w:rsidRPr="00363D20" w14:paraId="38162227" w14:textId="77777777" w:rsidTr="008F188C">
        <w:trPr>
          <w:trHeight w:val="284"/>
          <w:jc w:val="center"/>
        </w:trPr>
        <w:tc>
          <w:tcPr>
            <w:tcW w:w="3687" w:type="dxa"/>
            <w:vAlign w:val="center"/>
          </w:tcPr>
          <w:p w14:paraId="1C12549E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Online kampányszimuláció: organikus és fizetett promóció.</w:t>
            </w:r>
          </w:p>
          <w:p w14:paraId="21FE0E13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7019E343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Szimuláció, esettanulmány, alkalmazott munka.</w:t>
            </w:r>
          </w:p>
          <w:p w14:paraId="2A6EB57D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743533EE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603A35" w:rsidRPr="00363D20" w14:paraId="76A01B2D" w14:textId="77777777" w:rsidTr="008F188C">
        <w:trPr>
          <w:trHeight w:val="284"/>
          <w:jc w:val="center"/>
        </w:trPr>
        <w:tc>
          <w:tcPr>
            <w:tcW w:w="3687" w:type="dxa"/>
            <w:vAlign w:val="center"/>
          </w:tcPr>
          <w:p w14:paraId="503E119B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Sajtóanyagok elkészítése: sajtóközlemény, sajtómeghívó, sajtócsomag.</w:t>
            </w:r>
          </w:p>
          <w:p w14:paraId="44291333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28A064BA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Írásműhely, példák elemzése.</w:t>
            </w:r>
          </w:p>
          <w:p w14:paraId="76D26DFB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01D229F4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603A35" w:rsidRPr="00363D20" w14:paraId="483EBDC0" w14:textId="77777777" w:rsidTr="008F188C">
        <w:trPr>
          <w:trHeight w:val="284"/>
          <w:jc w:val="center"/>
        </w:trPr>
        <w:tc>
          <w:tcPr>
            <w:tcW w:w="3687" w:type="dxa"/>
            <w:vAlign w:val="center"/>
          </w:tcPr>
          <w:p w14:paraId="0584170F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A kommunikáció hatékonyságának nyomon követése és értékelése. Teljesítménymutatók alkalmazása.</w:t>
            </w:r>
          </w:p>
          <w:p w14:paraId="773F8DA0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24CA9A60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Esettanulmány, alkalmazott gyakorlatok.</w:t>
            </w:r>
          </w:p>
          <w:p w14:paraId="5C2922D7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312A8BB7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603A35" w:rsidRPr="00363D20" w14:paraId="42C26C60" w14:textId="77777777" w:rsidTr="008F188C">
        <w:trPr>
          <w:trHeight w:val="284"/>
          <w:jc w:val="center"/>
        </w:trPr>
        <w:tc>
          <w:tcPr>
            <w:tcW w:w="3687" w:type="dxa"/>
            <w:vAlign w:val="center"/>
          </w:tcPr>
          <w:p w14:paraId="3E43B689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A féléves projektek bemutatása és a kidolgozott stratégiák kritikai elemzése.</w:t>
            </w:r>
          </w:p>
          <w:p w14:paraId="2A025986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3E2B9C56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Prezentációk, kollegiális értékelés, vita.</w:t>
            </w:r>
          </w:p>
          <w:p w14:paraId="37313D4D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770981B8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603A35" w:rsidRPr="00363D20" w14:paraId="457603D2" w14:textId="77777777" w:rsidTr="008F188C">
        <w:trPr>
          <w:trHeight w:val="284"/>
          <w:jc w:val="center"/>
        </w:trPr>
        <w:tc>
          <w:tcPr>
            <w:tcW w:w="3687" w:type="dxa"/>
            <w:vAlign w:val="center"/>
          </w:tcPr>
          <w:p w14:paraId="3BD7BB78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A kommunikációs és reklámprojektek végső bemutatása és értékelése.</w:t>
            </w:r>
          </w:p>
          <w:p w14:paraId="37C47485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14:paraId="2EC4C87E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Záró prezentációk, megbeszélések és visszajelzés.</w:t>
            </w:r>
          </w:p>
          <w:p w14:paraId="06B6DD66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3261" w:type="dxa"/>
            <w:vAlign w:val="center"/>
          </w:tcPr>
          <w:p w14:paraId="305845AE" w14:textId="77777777" w:rsidR="00603A35" w:rsidRPr="00363D20" w:rsidRDefault="00603A35" w:rsidP="008F188C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F659E" w:rsidRPr="00363D20" w14:paraId="2512011A" w14:textId="77777777" w:rsidTr="00603A35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4E4C5214" w14:textId="77777777" w:rsidR="003F659E" w:rsidRDefault="004D3AF6" w:rsidP="000277E2">
            <w:pPr>
              <w:tabs>
                <w:tab w:val="left" w:pos="2715"/>
              </w:tabs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>Könyvészet</w:t>
            </w:r>
          </w:p>
          <w:p w14:paraId="60F5ADF8" w14:textId="77777777" w:rsidR="00603A35" w:rsidRDefault="00603A35" w:rsidP="000277E2">
            <w:pPr>
              <w:tabs>
                <w:tab w:val="left" w:pos="2715"/>
              </w:tabs>
              <w:rPr>
                <w:rFonts w:ascii="Cambria" w:hAnsi="Cambria"/>
                <w:sz w:val="20"/>
                <w:szCs w:val="20"/>
              </w:rPr>
            </w:pPr>
          </w:p>
          <w:p w14:paraId="031925AD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 w:hAnsi="Symbol"/>
              </w:rPr>
              <w:t></w:t>
            </w:r>
            <w:r w:rsidRPr="00603A35">
              <w:rPr>
                <w:rFonts w:eastAsia="Times New Roman"/>
              </w:rPr>
              <w:t xml:space="preserve">  Rekettye Gábor, Törőcsik Mária, Hetesi Erzsébet – </w:t>
            </w:r>
            <w:r w:rsidRPr="00603A35">
              <w:rPr>
                <w:rFonts w:eastAsia="Times New Roman"/>
                <w:i/>
                <w:iCs/>
              </w:rPr>
              <w:t>Bevezetés a marketingbe</w:t>
            </w:r>
            <w:r w:rsidRPr="00603A35">
              <w:rPr>
                <w:rFonts w:eastAsia="Times New Roman"/>
              </w:rPr>
              <w:t xml:space="preserve"> </w:t>
            </w:r>
          </w:p>
          <w:p w14:paraId="76C72075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 w:hAnsi="Symbol"/>
              </w:rPr>
              <w:t></w:t>
            </w:r>
            <w:r w:rsidRPr="00603A35">
              <w:rPr>
                <w:rFonts w:eastAsia="Times New Roman"/>
              </w:rPr>
              <w:t xml:space="preserve">  </w:t>
            </w:r>
            <w:proofErr w:type="spellStart"/>
            <w:r w:rsidRPr="00603A35">
              <w:rPr>
                <w:rFonts w:eastAsia="Times New Roman"/>
              </w:rPr>
              <w:t>Böcskei</w:t>
            </w:r>
            <w:proofErr w:type="spellEnd"/>
            <w:r w:rsidRPr="00603A35">
              <w:rPr>
                <w:rFonts w:eastAsia="Times New Roman"/>
              </w:rPr>
              <w:t xml:space="preserve"> Balázs, Német Szilvi – </w:t>
            </w:r>
            <w:r w:rsidRPr="00603A35">
              <w:rPr>
                <w:rFonts w:eastAsia="Times New Roman"/>
                <w:i/>
                <w:iCs/>
              </w:rPr>
              <w:t>Technológiai toxikus kultúrák és digitális politika</w:t>
            </w:r>
          </w:p>
          <w:p w14:paraId="65706CFD" w14:textId="79446379" w:rsidR="00603A35" w:rsidRPr="00363D20" w:rsidRDefault="00603A35" w:rsidP="000277E2">
            <w:pPr>
              <w:tabs>
                <w:tab w:val="left" w:pos="2715"/>
              </w:tabs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5CC45BE" w14:textId="77777777" w:rsidR="0084063D" w:rsidRPr="00363D20" w:rsidRDefault="0084063D" w:rsidP="00CD486E">
      <w:pPr>
        <w:rPr>
          <w:rFonts w:ascii="Cambria" w:hAnsi="Cambria"/>
          <w:sz w:val="20"/>
          <w:szCs w:val="20"/>
        </w:rPr>
      </w:pPr>
    </w:p>
    <w:p w14:paraId="4A5A0AA0" w14:textId="570614E2" w:rsidR="00036059" w:rsidRPr="00363D20" w:rsidRDefault="00036059" w:rsidP="005E798F">
      <w:pPr>
        <w:ind w:left="-426"/>
        <w:jc w:val="both"/>
        <w:rPr>
          <w:rFonts w:ascii="Cambria" w:hAnsi="Cambria"/>
          <w:b/>
          <w:sz w:val="20"/>
          <w:szCs w:val="20"/>
        </w:rPr>
      </w:pPr>
      <w:r w:rsidRPr="00363D20">
        <w:rPr>
          <w:rFonts w:ascii="Cambria" w:hAnsi="Cambria"/>
          <w:b/>
          <w:sz w:val="20"/>
          <w:szCs w:val="20"/>
        </w:rPr>
        <w:t xml:space="preserve">9. </w:t>
      </w:r>
      <w:r w:rsidR="003A5763" w:rsidRPr="00363D20">
        <w:rPr>
          <w:rFonts w:ascii="Cambria" w:hAnsi="Cambria"/>
          <w:b/>
          <w:sz w:val="20"/>
          <w:szCs w:val="20"/>
        </w:rPr>
        <w:t xml:space="preserve">Az </w:t>
      </w:r>
      <w:proofErr w:type="spellStart"/>
      <w:r w:rsidR="003A5763" w:rsidRPr="00363D20">
        <w:rPr>
          <w:rFonts w:ascii="Cambria" w:hAnsi="Cambria"/>
          <w:b/>
          <w:sz w:val="20"/>
          <w:szCs w:val="20"/>
        </w:rPr>
        <w:t>episztemikus</w:t>
      </w:r>
      <w:proofErr w:type="spellEnd"/>
      <w:r w:rsidR="003A5763" w:rsidRPr="00363D20">
        <w:rPr>
          <w:rFonts w:ascii="Cambria" w:hAnsi="Cambria"/>
          <w:b/>
          <w:sz w:val="20"/>
          <w:szCs w:val="20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363D20" w14:paraId="697653B0" w14:textId="77777777" w:rsidTr="007E4CB3">
        <w:trPr>
          <w:trHeight w:val="4011"/>
        </w:trPr>
        <w:tc>
          <w:tcPr>
            <w:tcW w:w="10491" w:type="dxa"/>
          </w:tcPr>
          <w:p w14:paraId="36034C1D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 xml:space="preserve">A tantárgy a vezető nemzetközi egyetemek hasonló jellegű kurzusainak mintájára épül, összhangban olyan referenciaintézmények képzési kínálatával, mint az Edinburgh-i Egyetem vagy az Utrechti Egyetem. </w:t>
            </w:r>
          </w:p>
          <w:p w14:paraId="2B940AFD" w14:textId="5408C967" w:rsidR="0084568F" w:rsidRPr="00603A35" w:rsidRDefault="0084568F" w:rsidP="00603A35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7B13E652" w14:textId="77777777" w:rsidR="000B6EB1" w:rsidRPr="00363D20" w:rsidRDefault="000B6EB1" w:rsidP="00E703A6">
      <w:pPr>
        <w:rPr>
          <w:rFonts w:ascii="Cambria" w:hAnsi="Cambria"/>
          <w:sz w:val="20"/>
          <w:szCs w:val="20"/>
        </w:rPr>
      </w:pPr>
    </w:p>
    <w:p w14:paraId="20194EDF" w14:textId="143D010A" w:rsidR="000B6EB1" w:rsidRPr="00363D20" w:rsidRDefault="0084568F" w:rsidP="00E703A6">
      <w:pPr>
        <w:ind w:hanging="425"/>
        <w:rPr>
          <w:rFonts w:ascii="Cambria" w:hAnsi="Cambria"/>
          <w:sz w:val="20"/>
          <w:szCs w:val="20"/>
        </w:rPr>
      </w:pPr>
      <w:r w:rsidRPr="00363D20">
        <w:rPr>
          <w:rFonts w:ascii="Cambria" w:hAnsi="Cambria"/>
          <w:b/>
          <w:sz w:val="20"/>
          <w:szCs w:val="20"/>
        </w:rPr>
        <w:t xml:space="preserve">10. </w:t>
      </w:r>
      <w:r w:rsidR="00116EEC" w:rsidRPr="00363D20">
        <w:rPr>
          <w:rFonts w:ascii="Cambria" w:hAnsi="Cambria"/>
          <w:b/>
          <w:sz w:val="20"/>
          <w:szCs w:val="20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363D20" w14:paraId="06629255" w14:textId="77777777" w:rsidTr="007E4CB3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363D20" w:rsidRDefault="001F70FF" w:rsidP="00E703A6">
            <w:pPr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363D20" w:rsidRDefault="00357598" w:rsidP="00E703A6">
            <w:pPr>
              <w:ind w:left="46" w:right="-154"/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 xml:space="preserve">10.1 </w:t>
            </w:r>
            <w:r w:rsidR="0014386F" w:rsidRPr="00363D20">
              <w:rPr>
                <w:rFonts w:ascii="Cambria" w:hAnsi="Cambria"/>
                <w:sz w:val="20"/>
                <w:szCs w:val="20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 xml:space="preserve">10.2 </w:t>
            </w:r>
            <w:r w:rsidR="001343E9" w:rsidRPr="00363D20">
              <w:rPr>
                <w:rFonts w:ascii="Cambria" w:hAnsi="Cambria"/>
                <w:sz w:val="20"/>
                <w:szCs w:val="20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 xml:space="preserve">10.3 </w:t>
            </w:r>
            <w:r w:rsidR="008C472C" w:rsidRPr="00363D20">
              <w:rPr>
                <w:rFonts w:ascii="Cambria" w:hAnsi="Cambria"/>
                <w:sz w:val="20"/>
                <w:szCs w:val="20"/>
              </w:rPr>
              <w:t>Aránya a végső jegyben</w:t>
            </w:r>
          </w:p>
        </w:tc>
      </w:tr>
      <w:tr w:rsidR="00357598" w:rsidRPr="00363D20" w14:paraId="3DDA6B4F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0E948466" w14:textId="03C81ED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 xml:space="preserve">10.4 </w:t>
            </w:r>
            <w:r w:rsidR="007D301E" w:rsidRPr="00363D20">
              <w:rPr>
                <w:rFonts w:ascii="Cambria" w:hAnsi="Cambria"/>
                <w:sz w:val="20"/>
                <w:szCs w:val="20"/>
              </w:rPr>
              <w:t>Előadás</w:t>
            </w:r>
          </w:p>
        </w:tc>
        <w:tc>
          <w:tcPr>
            <w:tcW w:w="2837" w:type="dxa"/>
            <w:vAlign w:val="center"/>
          </w:tcPr>
          <w:p w14:paraId="30F2BE3D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Egy fiktív kulturális projekthez kapcsolódó kommunikációs terv kidolgozása és bemutatása.</w:t>
            </w:r>
          </w:p>
          <w:p w14:paraId="72A7F566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1A0E8FDE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Egy fiktív kulturális projekthez kapcsolódó kommunikációs terv kidolgozása és bemutatása.</w:t>
            </w:r>
          </w:p>
          <w:p w14:paraId="307E3AAC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59DB29F" w14:textId="7827B264" w:rsidR="00357598" w:rsidRPr="00363D20" w:rsidRDefault="00603A35" w:rsidP="00E703A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25%</w:t>
            </w:r>
          </w:p>
        </w:tc>
      </w:tr>
      <w:tr w:rsidR="00357598" w:rsidRPr="00363D20" w14:paraId="685D657C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F537EC0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7" w:type="dxa"/>
            <w:vAlign w:val="center"/>
          </w:tcPr>
          <w:p w14:paraId="7303C428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Egy meglévő kulturális esemény, eseménysorozat vagy kulturális intézmény kommunikációjának elemzése.</w:t>
            </w:r>
          </w:p>
          <w:p w14:paraId="41328FC6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38C2143C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Egy meglévő kulturális esemény, eseménysorozat vagy kulturális intézmény kommunikációjának elemzése.</w:t>
            </w:r>
          </w:p>
          <w:p w14:paraId="4BC27ADE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EF06B9D" w14:textId="1095F228" w:rsidR="00357598" w:rsidRPr="00363D20" w:rsidRDefault="00603A35" w:rsidP="00E703A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25%</w:t>
            </w:r>
          </w:p>
        </w:tc>
      </w:tr>
      <w:tr w:rsidR="00357598" w:rsidRPr="00363D20" w14:paraId="4000A1C8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751204D5" w14:textId="77777777" w:rsidR="009C4840" w:rsidRPr="00363D20" w:rsidRDefault="00357598" w:rsidP="00E703A6">
            <w:pPr>
              <w:ind w:right="-150"/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 xml:space="preserve">10.5 </w:t>
            </w:r>
            <w:r w:rsidR="009C4840" w:rsidRPr="00363D20">
              <w:rPr>
                <w:rFonts w:ascii="Cambria" w:hAnsi="Cambria"/>
                <w:sz w:val="20"/>
                <w:szCs w:val="20"/>
              </w:rPr>
              <w:t xml:space="preserve">Szeminárium / </w:t>
            </w:r>
          </w:p>
          <w:p w14:paraId="620B4533" w14:textId="4F504641" w:rsidR="00357598" w:rsidRPr="00363D20" w:rsidRDefault="009C4840" w:rsidP="00E703A6">
            <w:pPr>
              <w:ind w:right="-150"/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>Labor</w:t>
            </w:r>
          </w:p>
        </w:tc>
        <w:tc>
          <w:tcPr>
            <w:tcW w:w="2837" w:type="dxa"/>
            <w:vAlign w:val="center"/>
          </w:tcPr>
          <w:p w14:paraId="3D06BA5A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A szemináriumi foglalkozás keretében egy előzetesen kijelölt elméleti szöveg bemutatása.</w:t>
            </w:r>
          </w:p>
          <w:p w14:paraId="656A98BB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624C0EA6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A szemináriumi foglalkozás keretében egy előzetesen kijelölt elméleti szöveg bemutatása.</w:t>
            </w:r>
          </w:p>
          <w:p w14:paraId="45722AA8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47DB3803" w14:textId="637790D7" w:rsidR="00357598" w:rsidRPr="00363D20" w:rsidRDefault="00603A35" w:rsidP="00E703A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25%</w:t>
            </w:r>
          </w:p>
        </w:tc>
      </w:tr>
      <w:tr w:rsidR="00357598" w:rsidRPr="00363D20" w14:paraId="2C56DD2A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357598" w:rsidRPr="00363D20" w:rsidRDefault="00357598" w:rsidP="00E703A6">
            <w:pPr>
              <w:ind w:right="-150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837" w:type="dxa"/>
            <w:vAlign w:val="center"/>
          </w:tcPr>
          <w:p w14:paraId="21F63E0B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A kurzusok és szemináriumok során előzetesen tárgyalt témához kapcsolódó esszé elkészítése.</w:t>
            </w:r>
          </w:p>
          <w:p w14:paraId="2C1E6256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692" w:type="dxa"/>
            <w:vAlign w:val="center"/>
          </w:tcPr>
          <w:p w14:paraId="0E4E97F1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A kurzusok és szemináriumok során előzetesen tárgyalt témához kapcsolódó esszé elkészítése.</w:t>
            </w:r>
          </w:p>
          <w:p w14:paraId="24AF3BCF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978" w:type="dxa"/>
            <w:vAlign w:val="center"/>
          </w:tcPr>
          <w:p w14:paraId="7196415F" w14:textId="7CFC7DAA" w:rsidR="00357598" w:rsidRPr="00363D20" w:rsidRDefault="00603A35" w:rsidP="00E703A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25%</w:t>
            </w:r>
          </w:p>
        </w:tc>
      </w:tr>
      <w:tr w:rsidR="00357598" w:rsidRPr="00363D20" w14:paraId="17F47F67" w14:textId="77777777" w:rsidTr="007E4CB3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  <w:r w:rsidRPr="00363D20">
              <w:rPr>
                <w:rFonts w:ascii="Cambria" w:hAnsi="Cambria"/>
                <w:sz w:val="20"/>
                <w:szCs w:val="20"/>
              </w:rPr>
              <w:t xml:space="preserve">10.6 </w:t>
            </w:r>
            <w:r w:rsidR="009605D1" w:rsidRPr="00363D20">
              <w:rPr>
                <w:rFonts w:ascii="Cambria" w:hAnsi="Cambria"/>
                <w:sz w:val="20"/>
                <w:szCs w:val="20"/>
              </w:rPr>
              <w:t>A teljesítmény minimumkövetelményei</w:t>
            </w:r>
          </w:p>
        </w:tc>
      </w:tr>
      <w:tr w:rsidR="00357598" w:rsidRPr="00363D20" w14:paraId="6CA55508" w14:textId="77777777" w:rsidTr="007E4CB3">
        <w:trPr>
          <w:trHeight w:val="1252"/>
        </w:trPr>
        <w:tc>
          <w:tcPr>
            <w:tcW w:w="10492" w:type="dxa"/>
            <w:gridSpan w:val="4"/>
          </w:tcPr>
          <w:p w14:paraId="4B234EA3" w14:textId="77777777" w:rsidR="00603A35" w:rsidRPr="00603A35" w:rsidRDefault="00603A35" w:rsidP="00603A35">
            <w:pPr>
              <w:rPr>
                <w:rFonts w:eastAsia="Times New Roman"/>
              </w:rPr>
            </w:pPr>
            <w:r w:rsidRPr="00603A35">
              <w:rPr>
                <w:rFonts w:eastAsia="Times New Roman"/>
              </w:rPr>
              <w:t>• A végső jegy megszerzéséhez a fent említett négy feladat mindegyikét legalább ötös (5) osztályzattal kell teljesíteni.</w:t>
            </w:r>
            <w:r w:rsidRPr="00603A35">
              <w:rPr>
                <w:rFonts w:eastAsia="Times New Roman"/>
              </w:rPr>
              <w:br/>
              <w:t>• Bármely feladat elmulasztása kizárja a végső jegy megszerzésének lehetőségét.</w:t>
            </w:r>
            <w:r w:rsidRPr="00603A35">
              <w:rPr>
                <w:rFonts w:eastAsia="Times New Roman"/>
              </w:rPr>
              <w:br/>
              <w:t>• A részfeladatok leadási határidejét a hallgatókkal közösen állapítják meg.</w:t>
            </w:r>
            <w:r w:rsidRPr="00603A35">
              <w:rPr>
                <w:rFonts w:eastAsia="Times New Roman"/>
              </w:rPr>
              <w:br/>
              <w:t>• A feladatok határidő utáni teljesítése kizárólag a pótvizsga-időszakban lehetséges.</w:t>
            </w:r>
            <w:r w:rsidRPr="00603A35">
              <w:rPr>
                <w:rFonts w:eastAsia="Times New Roman"/>
              </w:rPr>
              <w:br/>
              <w:t>• A szemináriumi foglalkozások legalább 75%-án való részvétel kötelező.</w:t>
            </w:r>
          </w:p>
          <w:p w14:paraId="3367B147" w14:textId="3E72F961" w:rsidR="00357598" w:rsidRPr="00603A35" w:rsidRDefault="00357598" w:rsidP="00603A35">
            <w:pPr>
              <w:rPr>
                <w:rFonts w:ascii="Cambria" w:hAnsi="Cambria"/>
                <w:sz w:val="20"/>
                <w:szCs w:val="20"/>
              </w:rPr>
            </w:pPr>
          </w:p>
          <w:p w14:paraId="2C08C47D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  <w:p w14:paraId="6766C520" w14:textId="77777777" w:rsidR="00357598" w:rsidRPr="00363D20" w:rsidRDefault="00357598" w:rsidP="00E703A6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14:paraId="60074E2E" w14:textId="77777777" w:rsidR="00E82100" w:rsidRPr="00363D20" w:rsidRDefault="00E82100" w:rsidP="00E703A6">
      <w:pPr>
        <w:rPr>
          <w:rFonts w:ascii="Cambria" w:hAnsi="Cambria"/>
          <w:sz w:val="20"/>
          <w:szCs w:val="20"/>
        </w:rPr>
      </w:pPr>
    </w:p>
    <w:p w14:paraId="04C51839" w14:textId="77777777" w:rsidR="00E82100" w:rsidRPr="00363D20" w:rsidRDefault="00E82100" w:rsidP="00E703A6">
      <w:pPr>
        <w:rPr>
          <w:rFonts w:ascii="Cambria" w:hAnsi="Cambria"/>
          <w:sz w:val="20"/>
          <w:szCs w:val="20"/>
        </w:rPr>
      </w:pPr>
    </w:p>
    <w:p w14:paraId="0D47838B" w14:textId="6AB006AC" w:rsidR="006A3DD3" w:rsidRPr="00363D20" w:rsidRDefault="006A3DD3" w:rsidP="00E703A6">
      <w:pPr>
        <w:ind w:hanging="425"/>
        <w:rPr>
          <w:rFonts w:ascii="Cambria" w:hAnsi="Cambria"/>
          <w:bCs/>
          <w:sz w:val="20"/>
          <w:szCs w:val="20"/>
        </w:rPr>
      </w:pPr>
      <w:r w:rsidRPr="00363D20">
        <w:rPr>
          <w:rFonts w:ascii="Cambria" w:hAnsi="Cambria"/>
          <w:b/>
          <w:sz w:val="20"/>
          <w:szCs w:val="20"/>
        </w:rPr>
        <w:t xml:space="preserve">11. </w:t>
      </w:r>
      <w:r w:rsidR="004E0538" w:rsidRPr="00363D20">
        <w:rPr>
          <w:rFonts w:ascii="Cambria" w:hAnsi="Cambria"/>
          <w:b/>
          <w:sz w:val="20"/>
          <w:szCs w:val="20"/>
        </w:rPr>
        <w:t xml:space="preserve">SDG ikonok </w:t>
      </w:r>
      <w:r w:rsidR="004E0538" w:rsidRPr="00363D20">
        <w:rPr>
          <w:rFonts w:ascii="Cambria" w:hAnsi="Cambria"/>
          <w:bCs/>
          <w:sz w:val="20"/>
          <w:szCs w:val="20"/>
        </w:rPr>
        <w:t xml:space="preserve">(Fenntartható fejlődési célok/ </w:t>
      </w:r>
      <w:proofErr w:type="spellStart"/>
      <w:r w:rsidR="004E0538" w:rsidRPr="00363D20">
        <w:rPr>
          <w:rFonts w:ascii="Cambria" w:hAnsi="Cambria"/>
          <w:bCs/>
          <w:sz w:val="20"/>
          <w:szCs w:val="20"/>
        </w:rPr>
        <w:t>Sustainable</w:t>
      </w:r>
      <w:proofErr w:type="spellEnd"/>
      <w:r w:rsidR="004E0538" w:rsidRPr="00363D20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="004E0538" w:rsidRPr="00363D20">
        <w:rPr>
          <w:rFonts w:ascii="Cambria" w:hAnsi="Cambria"/>
          <w:bCs/>
          <w:sz w:val="20"/>
          <w:szCs w:val="20"/>
        </w:rPr>
        <w:t>Development</w:t>
      </w:r>
      <w:proofErr w:type="spellEnd"/>
      <w:r w:rsidR="004E0538" w:rsidRPr="00363D20">
        <w:rPr>
          <w:rFonts w:ascii="Cambria" w:hAnsi="Cambria"/>
          <w:bCs/>
          <w:sz w:val="20"/>
          <w:szCs w:val="20"/>
        </w:rPr>
        <w:t xml:space="preserve"> </w:t>
      </w:r>
      <w:proofErr w:type="spellStart"/>
      <w:r w:rsidR="004E0538" w:rsidRPr="00363D20">
        <w:rPr>
          <w:rFonts w:ascii="Cambria" w:hAnsi="Cambria"/>
          <w:bCs/>
          <w:sz w:val="20"/>
          <w:szCs w:val="20"/>
        </w:rPr>
        <w:t>Goals</w:t>
      </w:r>
      <w:proofErr w:type="spellEnd"/>
      <w:r w:rsidR="004E0538" w:rsidRPr="00363D20">
        <w:rPr>
          <w:rFonts w:ascii="Cambria" w:hAnsi="Cambria"/>
          <w:bCs/>
          <w:sz w:val="20"/>
          <w:szCs w:val="20"/>
        </w:rPr>
        <w:t>)</w:t>
      </w:r>
      <w:r w:rsidR="00C3571C" w:rsidRPr="00363D20">
        <w:rPr>
          <w:rStyle w:val="Lbjegyzet-hivatkozs"/>
          <w:rFonts w:ascii="Cambria" w:hAnsi="Cambria"/>
          <w:bCs/>
          <w:sz w:val="20"/>
          <w:szCs w:val="20"/>
        </w:rPr>
        <w:footnoteReference w:id="1"/>
      </w:r>
    </w:p>
    <w:tbl>
      <w:tblPr>
        <w:tblStyle w:val="Rcsostblzat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363D20" w14:paraId="11B37CCE" w14:textId="77777777" w:rsidTr="00D168D4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363D20" w:rsidRDefault="00CB66F3" w:rsidP="00E703A6">
            <w:pPr>
              <w:rPr>
                <w:rFonts w:ascii="Cambria" w:hAnsi="Cambria"/>
              </w:rPr>
            </w:pPr>
            <w:r w:rsidRPr="00363D20">
              <w:rPr>
                <w:rFonts w:ascii="Cambria" w:hAnsi="Cambria"/>
                <w:noProof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3F60F8BA" w:rsidR="00CB66F3" w:rsidRPr="00363D20" w:rsidRDefault="000F683C" w:rsidP="00E703A6">
            <w:pPr>
              <w:rPr>
                <w:rFonts w:ascii="Cambria" w:hAnsi="Cambria"/>
              </w:rPr>
            </w:pPr>
            <w:r w:rsidRPr="00363D20">
              <w:rPr>
                <w:rFonts w:ascii="Cambria" w:hAnsi="Cambria"/>
              </w:rPr>
              <w:t>A f</w:t>
            </w:r>
            <w:r w:rsidR="00A526B5" w:rsidRPr="00363D20">
              <w:rPr>
                <w:rFonts w:ascii="Cambria" w:hAnsi="Cambria"/>
              </w:rPr>
              <w:t>enntartható fejlődés általános ikonja</w:t>
            </w:r>
          </w:p>
        </w:tc>
      </w:tr>
      <w:tr w:rsidR="00CB66F3" w:rsidRPr="00363D20" w14:paraId="3DEFB65F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2DC7B7F0" w14:textId="3DCBA11E" w:rsidR="001253AA" w:rsidRPr="00363D20" w:rsidRDefault="005A1A36" w:rsidP="00E703A6">
            <w:pPr>
              <w:ind w:right="-537"/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47F0DB1D" wp14:editId="2D425EF4">
                  <wp:extent cx="602615" cy="602615"/>
                  <wp:effectExtent l="0" t="0" r="6985" b="6985"/>
                  <wp:docPr id="1047885201" name="Imagine 1" descr="O imagine care conține text, Font, Grafică, roșu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7885201" name="Imagine 1" descr="O imagine care conține text, Font, Grafică, roșu&#10;&#10;Descriere generată automat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1E84881" w14:textId="0BD29EEC" w:rsidR="001253AA" w:rsidRPr="00363D20" w:rsidRDefault="005A1A36" w:rsidP="00E703A6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2A278154" wp14:editId="5E097E62">
                  <wp:extent cx="603250" cy="603250"/>
                  <wp:effectExtent l="0" t="0" r="6350" b="6350"/>
                  <wp:docPr id="1470081510" name="Imagine 2" descr="O imagine care conține text, Font, proiectare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0081510" name="Imagine 2" descr="O imagine care conține text, Font, proiectare, siglă&#10;&#10;Descriere generată automat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732604C" w14:textId="533DAF53" w:rsidR="001253AA" w:rsidRPr="00363D20" w:rsidRDefault="005A1A36" w:rsidP="00E703A6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007BE5FD" wp14:editId="2179F06E">
                  <wp:extent cx="603250" cy="603250"/>
                  <wp:effectExtent l="0" t="0" r="6350" b="6350"/>
                  <wp:docPr id="925777752" name="Imagine 3" descr="O imagine care conține text, Font, verd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5777752" name="Imagine 3" descr="O imagine care conține text, Font, verde, Grafică&#10;&#10;Descriere generată automat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52A4F882" w14:textId="2A39171A" w:rsidR="001253AA" w:rsidRPr="00363D20" w:rsidRDefault="005A1A36" w:rsidP="00E703A6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6B380E4B" wp14:editId="024162DA">
                  <wp:extent cx="602615" cy="602615"/>
                  <wp:effectExtent l="0" t="0" r="6985" b="6985"/>
                  <wp:docPr id="1104781236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81236" name="Imagine 4" descr="O imagine care conține roșu, siglă, proiectare, Grafică&#10;&#10;Descriere generată automat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2274E82" w:rsidR="001253AA" w:rsidRPr="00363D20" w:rsidRDefault="005A1A36" w:rsidP="00E703A6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68FBD07D" wp14:editId="0D25E7FC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4F947C1F" w:rsidR="001253AA" w:rsidRPr="00363D20" w:rsidRDefault="005A1A36" w:rsidP="00E703A6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0E6A9585" wp14:editId="687C8C79">
                  <wp:extent cx="603250" cy="600075"/>
                  <wp:effectExtent l="0" t="0" r="6350" b="9525"/>
                  <wp:docPr id="715158662" name="Imagine 6" descr="O imagine care conține text, siglă, Font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5158662" name="Imagine 6" descr="O imagine care conține text, siglă, Font, Grafică&#10;&#10;Descriere generată automat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423B32E2" w14:textId="6569D10D" w:rsidR="001253AA" w:rsidRPr="00363D20" w:rsidRDefault="005A1A36" w:rsidP="00E703A6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2785CD0B" wp14:editId="6D68CC8F">
                  <wp:extent cx="602615" cy="602615"/>
                  <wp:effectExtent l="0" t="0" r="6985" b="6985"/>
                  <wp:docPr id="694581476" name="Imagine 7" descr="O imagine care conține text, Font, proiectare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4581476" name="Imagine 7" descr="O imagine care conține text, Font, proiectare, siglă&#10;&#10;Descriere generată automat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41BDDBE" w14:textId="70177639" w:rsidR="001253AA" w:rsidRPr="00363D20" w:rsidRDefault="005A1A36" w:rsidP="00E703A6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4F1F5B6C" wp14:editId="3D11C2BE">
                  <wp:extent cx="603250" cy="603250"/>
                  <wp:effectExtent l="0" t="0" r="6350" b="6350"/>
                  <wp:docPr id="393719992" name="Imagine 8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719992" name="Imagine 8" descr="O imagine care conține text, Font, siglă, Grafică&#10;&#10;Descriere generată automat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C16B376" w14:textId="6FEDD2D5" w:rsidR="001253AA" w:rsidRPr="00363D20" w:rsidRDefault="005A1A36" w:rsidP="00E703A6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11BE26AC" wp14:editId="4FFD2218">
                  <wp:extent cx="603250" cy="603250"/>
                  <wp:effectExtent l="0" t="0" r="6350" b="6350"/>
                  <wp:docPr id="1073954519" name="Imagine 9" descr="O imagine care conține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954519" name="Imagine 9" descr="O imagine care conține proiectare&#10;&#10;Descriere generată automat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66F3" w:rsidRPr="00363D20" w14:paraId="07213EB9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303421C5" w14:textId="4F6701E0" w:rsidR="001253AA" w:rsidRPr="00363D20" w:rsidRDefault="005A1A36" w:rsidP="00E703A6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3DBFD720" wp14:editId="26DB8EAC">
                  <wp:extent cx="602615" cy="602615"/>
                  <wp:effectExtent l="0" t="0" r="6985" b="6985"/>
                  <wp:docPr id="2061004872" name="Imagine 10" descr="O imagine care conține text, Font, Grafică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1004872" name="Imagine 10" descr="O imagine care conține text, Font, Grafică, siglă&#10;&#10;Descriere generată automat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5B005270" w14:textId="161CB224" w:rsidR="001253AA" w:rsidRPr="00363D20" w:rsidRDefault="005A1A36" w:rsidP="00E703A6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65EACE9E" wp14:editId="1FC36A8E">
                  <wp:extent cx="603250" cy="603250"/>
                  <wp:effectExtent l="0" t="0" r="6350" b="6350"/>
                  <wp:docPr id="937005519" name="Imagine 11" descr="O imagine care conține text, Font, proiectare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7005519" name="Imagine 11" descr="O imagine care conține text, Font, proiectare, captură de ecran&#10;&#10;Descriere generată automat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66784A8" w14:textId="72A5B49D" w:rsidR="001253AA" w:rsidRPr="00363D20" w:rsidRDefault="005A1A36" w:rsidP="00E703A6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5A0ED25C" wp14:editId="0FF75D4F">
                  <wp:extent cx="603250" cy="603250"/>
                  <wp:effectExtent l="0" t="0" r="6350" b="6350"/>
                  <wp:docPr id="1437108216" name="Imagine 12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7108216" name="Imagine 12" descr="O imagine care conține text, Font, siglă, Grafică&#10;&#10;Descriere generată automat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C58DF13" w14:textId="5E01CA18" w:rsidR="001253AA" w:rsidRPr="00363D20" w:rsidRDefault="005A1A36" w:rsidP="00E703A6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05B2D5D6" wp14:editId="4C7DC4E5">
                  <wp:extent cx="602615" cy="602615"/>
                  <wp:effectExtent l="0" t="0" r="6985" b="6985"/>
                  <wp:docPr id="1512389347" name="Imagine 13" descr="O imagine care conține text, Font, mamifer, sigl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2389347" name="Imagine 13" descr="O imagine care conține text, Font, mamifer, siglă&#10;&#10;Descriere generată automat"/>
                          <pic:cNvPicPr/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8729EAA" w14:textId="2BC119B4" w:rsidR="001253AA" w:rsidRPr="00363D20" w:rsidRDefault="005A1A36" w:rsidP="00E703A6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2A03C6D0" wp14:editId="3D60FAAE">
                  <wp:extent cx="603250" cy="603250"/>
                  <wp:effectExtent l="0" t="0" r="6350" b="6350"/>
                  <wp:docPr id="1590441926" name="Imagine 14" descr="O imagine care conține text, Font, peșt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441926" name="Imagine 14" descr="O imagine care conține text, Font, pește, Grafică&#10;&#10;Descriere generată automat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203DB388" w14:textId="112EFF59" w:rsidR="001253AA" w:rsidRPr="00363D20" w:rsidRDefault="005A1A36" w:rsidP="00E703A6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5306B0DA" wp14:editId="3C770754">
                  <wp:extent cx="603250" cy="603250"/>
                  <wp:effectExtent l="0" t="0" r="6350" b="6350"/>
                  <wp:docPr id="996180120" name="Imagine 15" descr="O imagine care conține text, Font, siglă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6180120" name="Imagine 15" descr="O imagine care conține text, Font, siglă, Grafică&#10;&#10;Descriere generată automat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A1D1EBA" w14:textId="1E568173" w:rsidR="001253AA" w:rsidRPr="00363D20" w:rsidRDefault="005A1A36" w:rsidP="00E703A6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77B0DCF6" wp14:editId="62218EFA">
                  <wp:extent cx="602615" cy="602615"/>
                  <wp:effectExtent l="0" t="0" r="6985" b="6985"/>
                  <wp:docPr id="1941502538" name="Imagine 16" descr="O imagine care conține pasăre, text, Font, proiectare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1502538" name="Imagine 16" descr="O imagine care conține pasăre, text, Font, proiectare&#10;&#10;Descriere generată automat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30B9DC" w14:textId="6F0CA24F" w:rsidR="001253AA" w:rsidRPr="00363D20" w:rsidRDefault="005A1A36" w:rsidP="00E703A6">
            <w:pPr>
              <w:rPr>
                <w:rFonts w:ascii="Cambria" w:hAnsi="Cambria"/>
              </w:rPr>
            </w:pPr>
            <w:r>
              <w:rPr>
                <w:rFonts w:ascii="Cambria" w:hAnsi="Cambria"/>
                <w:noProof/>
              </w:rPr>
              <w:drawing>
                <wp:inline distT="0" distB="0" distL="0" distR="0" wp14:anchorId="52BBB206" wp14:editId="503D7E42">
                  <wp:extent cx="603250" cy="603250"/>
                  <wp:effectExtent l="0" t="0" r="6350" b="6350"/>
                  <wp:docPr id="1473573348" name="Imagine 17" descr="O imagine care conține text, siglă, Font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3573348" name="Imagine 17" descr="O imagine care conține text, siglă, Font, captură de ecran&#10;&#10;Descriere generată automat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A57032A" w14:textId="1968F185" w:rsidR="001253AA" w:rsidRPr="00363D20" w:rsidRDefault="001253AA" w:rsidP="00E703A6">
            <w:pPr>
              <w:rPr>
                <w:rFonts w:ascii="Cambria" w:hAnsi="Cambria"/>
              </w:rPr>
            </w:pPr>
          </w:p>
        </w:tc>
      </w:tr>
    </w:tbl>
    <w:p w14:paraId="74CA3B07" w14:textId="77777777" w:rsidR="006A3DD3" w:rsidRPr="00363D20" w:rsidRDefault="006A3DD3" w:rsidP="00E703A6">
      <w:pPr>
        <w:rPr>
          <w:rFonts w:ascii="Cambria" w:hAnsi="Cambria"/>
          <w:sz w:val="20"/>
          <w:szCs w:val="20"/>
        </w:rPr>
      </w:pPr>
    </w:p>
    <w:p w14:paraId="130C6DD3" w14:textId="77777777" w:rsidR="003C197C" w:rsidRPr="00363D20" w:rsidRDefault="003C197C" w:rsidP="00E703A6">
      <w:pPr>
        <w:rPr>
          <w:rFonts w:ascii="Cambria" w:hAnsi="Cambria"/>
          <w:sz w:val="20"/>
          <w:szCs w:val="20"/>
        </w:rPr>
      </w:pPr>
    </w:p>
    <w:p w14:paraId="0DA9B19F" w14:textId="77777777" w:rsidR="003C197C" w:rsidRPr="00363D20" w:rsidRDefault="003C197C" w:rsidP="00E703A6">
      <w:pPr>
        <w:rPr>
          <w:rFonts w:ascii="Cambria" w:hAnsi="Cambria"/>
          <w:sz w:val="20"/>
          <w:szCs w:val="20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363D20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363D20" w:rsidRDefault="00EF2302" w:rsidP="00E82100">
            <w:pPr>
              <w:rPr>
                <w:rFonts w:ascii="Cambria" w:hAnsi="Cambria"/>
              </w:rPr>
            </w:pPr>
            <w:r w:rsidRPr="00363D20">
              <w:rPr>
                <w:rFonts w:ascii="Cambria" w:hAnsi="Cambria"/>
              </w:rPr>
              <w:lastRenderedPageBreak/>
              <w:t xml:space="preserve">Kitöltés </w:t>
            </w:r>
            <w:r w:rsidR="00925BD0" w:rsidRPr="00363D20">
              <w:rPr>
                <w:rFonts w:ascii="Cambria" w:hAnsi="Cambria"/>
              </w:rPr>
              <w:t>időpontja</w:t>
            </w:r>
            <w:r w:rsidR="009F12E2" w:rsidRPr="00363D20">
              <w:rPr>
                <w:rFonts w:ascii="Cambria" w:hAnsi="Cambria"/>
              </w:rPr>
              <w:t>:</w:t>
            </w:r>
          </w:p>
          <w:p w14:paraId="71362F5A" w14:textId="7076CDA9" w:rsidR="00E82100" w:rsidRPr="00363D20" w:rsidRDefault="00E82100" w:rsidP="00E82100">
            <w:pPr>
              <w:rPr>
                <w:rFonts w:ascii="Cambria" w:hAnsi="Cambria"/>
              </w:rPr>
            </w:pPr>
            <w:r w:rsidRPr="00363D20">
              <w:rPr>
                <w:rFonts w:ascii="Cambria" w:hAnsi="Cambria"/>
              </w:rPr>
              <w:t>...</w:t>
            </w:r>
          </w:p>
          <w:p w14:paraId="6F85EC4B" w14:textId="7190431F" w:rsidR="00E82100" w:rsidRPr="00363D20" w:rsidRDefault="00E82100" w:rsidP="00E82100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</w:rPr>
            </w:pPr>
          </w:p>
          <w:p w14:paraId="5A828CF7" w14:textId="125398BA" w:rsidR="003C197C" w:rsidRPr="00363D20" w:rsidRDefault="00925BD0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363D20">
              <w:rPr>
                <w:rFonts w:ascii="Cambria" w:hAnsi="Cambria"/>
              </w:rPr>
              <w:t>E</w:t>
            </w:r>
            <w:r w:rsidR="00A9604D" w:rsidRPr="00363D20">
              <w:rPr>
                <w:rFonts w:ascii="Cambria" w:hAnsi="Cambria"/>
              </w:rPr>
              <w:t>lőadás felelőse</w:t>
            </w:r>
            <w:r w:rsidR="009F12E2" w:rsidRPr="00363D20">
              <w:rPr>
                <w:rFonts w:ascii="Cambria" w:hAnsi="Cambria"/>
              </w:rPr>
              <w:t>:</w:t>
            </w:r>
          </w:p>
          <w:p w14:paraId="0F5C8287" w14:textId="5153C607" w:rsidR="00E82100" w:rsidRPr="00363D20" w:rsidRDefault="00E82100" w:rsidP="00B40FB2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6BE5D7B3" w14:textId="77777777" w:rsidR="003C197C" w:rsidRPr="00363D20" w:rsidRDefault="00493F45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363D20">
              <w:rPr>
                <w:rFonts w:ascii="Cambria" w:hAnsi="Cambria"/>
              </w:rPr>
              <w:t>Szeminárium felelőse</w:t>
            </w:r>
            <w:r w:rsidR="009F12E2" w:rsidRPr="00363D20">
              <w:rPr>
                <w:rFonts w:ascii="Cambria" w:hAnsi="Cambria"/>
              </w:rPr>
              <w:t>:</w:t>
            </w:r>
          </w:p>
          <w:p w14:paraId="34043C9C" w14:textId="4B3ED07F" w:rsidR="00E82100" w:rsidRPr="00363D20" w:rsidRDefault="00E82100" w:rsidP="00E82100">
            <w:pPr>
              <w:spacing w:line="480" w:lineRule="auto"/>
              <w:jc w:val="center"/>
              <w:rPr>
                <w:rFonts w:ascii="Cambria" w:hAnsi="Cambria"/>
              </w:rPr>
            </w:pPr>
          </w:p>
        </w:tc>
      </w:tr>
      <w:tr w:rsidR="006B6ABF" w:rsidRPr="00363D20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363D20" w:rsidRDefault="003C197C" w:rsidP="00E703A6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363D20" w:rsidRDefault="003C197C" w:rsidP="00E703A6">
            <w:pPr>
              <w:rPr>
                <w:rFonts w:ascii="Cambria" w:hAnsi="Cambria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363D20" w:rsidRDefault="003C197C" w:rsidP="00E703A6">
            <w:pPr>
              <w:rPr>
                <w:rFonts w:ascii="Cambria" w:hAnsi="Cambria"/>
              </w:rPr>
            </w:pPr>
          </w:p>
        </w:tc>
      </w:tr>
      <w:tr w:rsidR="006B6ABF" w:rsidRPr="00363D20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363D20" w:rsidRDefault="0054636C" w:rsidP="00E82100">
            <w:pPr>
              <w:rPr>
                <w:rFonts w:ascii="Cambria" w:hAnsi="Cambria"/>
              </w:rPr>
            </w:pPr>
            <w:r w:rsidRPr="00363D20">
              <w:rPr>
                <w:rFonts w:ascii="Cambria" w:hAnsi="Cambria"/>
              </w:rPr>
              <w:t>Az intézeti jóváhagyás dátuma</w:t>
            </w:r>
            <w:r w:rsidR="003C197C" w:rsidRPr="00363D20">
              <w:rPr>
                <w:rFonts w:ascii="Cambria" w:hAnsi="Cambria"/>
              </w:rPr>
              <w:t>:</w:t>
            </w:r>
          </w:p>
          <w:p w14:paraId="4DCA8C86" w14:textId="7AE918A0" w:rsidR="00E82100" w:rsidRPr="00363D20" w:rsidRDefault="00E82100" w:rsidP="00E82100">
            <w:pPr>
              <w:rPr>
                <w:rFonts w:ascii="Cambria" w:hAnsi="Cambria"/>
              </w:rPr>
            </w:pPr>
            <w:r w:rsidRPr="00363D20">
              <w:rPr>
                <w:rFonts w:ascii="Cambria" w:hAnsi="Cambria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363D20" w:rsidRDefault="009C2B78" w:rsidP="00E82100">
            <w:pPr>
              <w:spacing w:line="480" w:lineRule="auto"/>
              <w:jc w:val="center"/>
              <w:rPr>
                <w:rFonts w:ascii="Cambria" w:hAnsi="Cambria"/>
              </w:rPr>
            </w:pPr>
            <w:r w:rsidRPr="00363D20">
              <w:rPr>
                <w:rFonts w:ascii="Cambria" w:hAnsi="Cambria"/>
              </w:rPr>
              <w:t>Intézetigazgató</w:t>
            </w:r>
            <w:r w:rsidR="009F12E2" w:rsidRPr="00363D20">
              <w:rPr>
                <w:rFonts w:ascii="Cambria" w:hAnsi="Cambria"/>
              </w:rPr>
              <w:t>:</w:t>
            </w:r>
          </w:p>
          <w:p w14:paraId="6C7ED803" w14:textId="277D1B04" w:rsidR="00E82100" w:rsidRPr="00363D20" w:rsidRDefault="00E82100" w:rsidP="00E82100">
            <w:pPr>
              <w:jc w:val="center"/>
              <w:rPr>
                <w:rFonts w:ascii="Cambria" w:hAnsi="Cambria"/>
              </w:rPr>
            </w:pPr>
            <w:r w:rsidRPr="00363D20">
              <w:rPr>
                <w:rFonts w:ascii="Cambria" w:hAnsi="Cambria"/>
              </w:rPr>
              <w:t>....................</w:t>
            </w:r>
          </w:p>
        </w:tc>
      </w:tr>
    </w:tbl>
    <w:p w14:paraId="7C12396E" w14:textId="77777777" w:rsidR="000B6EB1" w:rsidRPr="00124C6F" w:rsidRDefault="000B6EB1" w:rsidP="00E703A6">
      <w:pPr>
        <w:rPr>
          <w:sz w:val="22"/>
          <w:szCs w:val="22"/>
        </w:rPr>
      </w:pPr>
    </w:p>
    <w:sectPr w:rsidR="000B6EB1" w:rsidRPr="00124C6F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E2B13" w14:textId="77777777" w:rsidR="006E6058" w:rsidRDefault="006E6058" w:rsidP="00D12BC3">
      <w:r>
        <w:separator/>
      </w:r>
    </w:p>
  </w:endnote>
  <w:endnote w:type="continuationSeparator" w:id="0">
    <w:p w14:paraId="7B90278B" w14:textId="77777777" w:rsidR="006E6058" w:rsidRDefault="006E6058" w:rsidP="00D12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3C4E13" w14:textId="77777777" w:rsidR="006E6058" w:rsidRDefault="006E6058" w:rsidP="00D12BC3">
      <w:r>
        <w:separator/>
      </w:r>
    </w:p>
  </w:footnote>
  <w:footnote w:type="continuationSeparator" w:id="0">
    <w:p w14:paraId="0E34FBCF" w14:textId="77777777" w:rsidR="006E6058" w:rsidRDefault="006E6058" w:rsidP="00D12BC3"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Lbjegyzetszveg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Lbjegyzet-hivatkozs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Style w:val="Hiperhivatkozs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2618494">
    <w:abstractNumId w:val="1"/>
  </w:num>
  <w:num w:numId="2" w16cid:durableId="1536429102">
    <w:abstractNumId w:val="0"/>
  </w:num>
  <w:num w:numId="3" w16cid:durableId="182287452">
    <w:abstractNumId w:val="2"/>
  </w:num>
  <w:num w:numId="4" w16cid:durableId="9429591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B6EB1"/>
    <w:rsid w:val="000B7D0D"/>
    <w:rsid w:val="000E347F"/>
    <w:rsid w:val="000E39F9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F70FF"/>
    <w:rsid w:val="00201EE0"/>
    <w:rsid w:val="00205ED2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418BC"/>
    <w:rsid w:val="00351944"/>
    <w:rsid w:val="0035595B"/>
    <w:rsid w:val="00357598"/>
    <w:rsid w:val="003575C8"/>
    <w:rsid w:val="00363D20"/>
    <w:rsid w:val="00366881"/>
    <w:rsid w:val="00370DF5"/>
    <w:rsid w:val="003A1213"/>
    <w:rsid w:val="003A480A"/>
    <w:rsid w:val="003A5763"/>
    <w:rsid w:val="003B6EE4"/>
    <w:rsid w:val="003C197C"/>
    <w:rsid w:val="003D7F8A"/>
    <w:rsid w:val="003F481E"/>
    <w:rsid w:val="003F659E"/>
    <w:rsid w:val="00405204"/>
    <w:rsid w:val="00414998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93F45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04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6016CF"/>
    <w:rsid w:val="00603499"/>
    <w:rsid w:val="00603A35"/>
    <w:rsid w:val="006067C6"/>
    <w:rsid w:val="006128C2"/>
    <w:rsid w:val="006225AD"/>
    <w:rsid w:val="00632190"/>
    <w:rsid w:val="00661AF8"/>
    <w:rsid w:val="00670DD2"/>
    <w:rsid w:val="00687EE7"/>
    <w:rsid w:val="00694E26"/>
    <w:rsid w:val="00696CC8"/>
    <w:rsid w:val="006A0243"/>
    <w:rsid w:val="006A3DD3"/>
    <w:rsid w:val="006B6ABF"/>
    <w:rsid w:val="006C3B8A"/>
    <w:rsid w:val="006C5800"/>
    <w:rsid w:val="006D017E"/>
    <w:rsid w:val="006E6058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843D7"/>
    <w:rsid w:val="00793F1F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2B78"/>
    <w:rsid w:val="009C4840"/>
    <w:rsid w:val="009D436C"/>
    <w:rsid w:val="009F10DB"/>
    <w:rsid w:val="009F12E2"/>
    <w:rsid w:val="009F6D96"/>
    <w:rsid w:val="00A01E80"/>
    <w:rsid w:val="00A23D3E"/>
    <w:rsid w:val="00A24211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F271A"/>
    <w:rsid w:val="00B40FB2"/>
    <w:rsid w:val="00B417DB"/>
    <w:rsid w:val="00B50086"/>
    <w:rsid w:val="00B552C9"/>
    <w:rsid w:val="00B833AD"/>
    <w:rsid w:val="00B96828"/>
    <w:rsid w:val="00BC7CDE"/>
    <w:rsid w:val="00BD3CB2"/>
    <w:rsid w:val="00BF17DD"/>
    <w:rsid w:val="00BF2C1C"/>
    <w:rsid w:val="00BF4DEE"/>
    <w:rsid w:val="00BF4F61"/>
    <w:rsid w:val="00C02345"/>
    <w:rsid w:val="00C163AF"/>
    <w:rsid w:val="00C3571C"/>
    <w:rsid w:val="00C40174"/>
    <w:rsid w:val="00C76710"/>
    <w:rsid w:val="00C81073"/>
    <w:rsid w:val="00C93E7A"/>
    <w:rsid w:val="00C9513E"/>
    <w:rsid w:val="00CA16E6"/>
    <w:rsid w:val="00CA31D8"/>
    <w:rsid w:val="00CA412A"/>
    <w:rsid w:val="00CB66F3"/>
    <w:rsid w:val="00CC781A"/>
    <w:rsid w:val="00CD486E"/>
    <w:rsid w:val="00CE0922"/>
    <w:rsid w:val="00CE2BF2"/>
    <w:rsid w:val="00D00111"/>
    <w:rsid w:val="00D06D01"/>
    <w:rsid w:val="00D12BC3"/>
    <w:rsid w:val="00D168D4"/>
    <w:rsid w:val="00D2397E"/>
    <w:rsid w:val="00D25165"/>
    <w:rsid w:val="00D25FA4"/>
    <w:rsid w:val="00D33E76"/>
    <w:rsid w:val="00D33EAB"/>
    <w:rsid w:val="00D44828"/>
    <w:rsid w:val="00D51618"/>
    <w:rsid w:val="00D60DDF"/>
    <w:rsid w:val="00D63008"/>
    <w:rsid w:val="00D71495"/>
    <w:rsid w:val="00D80899"/>
    <w:rsid w:val="00D90A4C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27C90"/>
    <w:rsid w:val="00E56D7A"/>
    <w:rsid w:val="00E60BD6"/>
    <w:rsid w:val="00E65FEC"/>
    <w:rsid w:val="00E703A6"/>
    <w:rsid w:val="00E82100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033C2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B4798"/>
    <w:rsid w:val="00FB5485"/>
    <w:rsid w:val="00FB6A70"/>
    <w:rsid w:val="00FC204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l">
    <w:name w:val="Normal"/>
    <w:qFormat/>
    <w:rsid w:val="00603A35"/>
    <w:pPr>
      <w:spacing w:after="0" w:line="240" w:lineRule="auto"/>
    </w:pPr>
    <w:rPr>
      <w:rFonts w:ascii="Times New Roman" w:hAnsi="Times New Roman" w:cs="Times New Roman"/>
      <w:kern w:val="0"/>
      <w:lang w:val="hu-HU"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o-RO" w:eastAsia="en-US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o-RO" w:eastAsia="en-US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 w:eastAsia="en-US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o-RO" w:eastAsia="en-US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lang w:val="ro-RO" w:eastAsia="en-US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lang w:val="ro-RO" w:eastAsia="en-US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lang w:val="ro-RO" w:eastAsia="en-US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/>
      <w:sz w:val="20"/>
      <w:szCs w:val="20"/>
      <w:lang w:val="ro-RO" w:eastAsia="en-US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image" Target="media/image14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customXml/itemProps2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13B8AF-9276-4A54-BA64-F21BD6750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7B0D1B-6686-7C4C-A133-3BB39A507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1370</Words>
  <Characters>9456</Characters>
  <Application>Microsoft Office Word</Application>
  <DocSecurity>0</DocSecurity>
  <Lines>78</Lines>
  <Paragraphs>21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KRISZTA KEDVES</cp:lastModifiedBy>
  <cp:revision>4</cp:revision>
  <dcterms:created xsi:type="dcterms:W3CDTF">2026-06-07T06:54:00Z</dcterms:created>
  <dcterms:modified xsi:type="dcterms:W3CDTF">2026-06-07T07:38:00Z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